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CCDE7" w14:textId="07997FF3" w:rsidR="00E12772" w:rsidRDefault="00964546" w:rsidP="00920304">
      <w:pPr>
        <w:tabs>
          <w:tab w:val="left" w:pos="4840"/>
          <w:tab w:val="left" w:pos="7370"/>
        </w:tabs>
        <w:spacing w:line="276" w:lineRule="auto"/>
        <w:jc w:val="center"/>
        <w:rPr>
          <w:rFonts w:asciiTheme="minorHAnsi" w:hAnsiTheme="minorHAnsi" w:cstheme="minorHAnsi"/>
          <w:b/>
          <w:sz w:val="28"/>
          <w:szCs w:val="28"/>
          <w:lang w:val="en-US"/>
        </w:rPr>
      </w:pPr>
      <w:r w:rsidRPr="00920304">
        <w:rPr>
          <w:rFonts w:asciiTheme="minorHAnsi" w:hAnsiTheme="minorHAnsi" w:cstheme="minorHAnsi"/>
          <w:b/>
          <w:sz w:val="28"/>
          <w:szCs w:val="28"/>
          <w:lang w:val="en-US"/>
        </w:rPr>
        <w:t>Data Pro</w:t>
      </w:r>
      <w:r w:rsidR="004B54FB" w:rsidRPr="00920304">
        <w:rPr>
          <w:rFonts w:asciiTheme="minorHAnsi" w:hAnsiTheme="minorHAnsi" w:cstheme="minorHAnsi"/>
          <w:b/>
          <w:sz w:val="28"/>
          <w:szCs w:val="28"/>
          <w:lang w:val="en-US"/>
        </w:rPr>
        <w:t>cessing</w:t>
      </w:r>
      <w:r w:rsidRPr="00920304">
        <w:rPr>
          <w:rFonts w:asciiTheme="minorHAnsi" w:hAnsiTheme="minorHAnsi" w:cstheme="minorHAnsi"/>
          <w:b/>
          <w:sz w:val="28"/>
          <w:szCs w:val="28"/>
          <w:lang w:val="en-US"/>
        </w:rPr>
        <w:t xml:space="preserve"> Agreement</w:t>
      </w:r>
    </w:p>
    <w:p w14:paraId="4C681E1B" w14:textId="77777777" w:rsidR="00C76E3B" w:rsidRPr="00920304" w:rsidRDefault="00C76E3B" w:rsidP="00920304">
      <w:pPr>
        <w:tabs>
          <w:tab w:val="left" w:pos="4840"/>
          <w:tab w:val="left" w:pos="7370"/>
        </w:tabs>
        <w:spacing w:line="276" w:lineRule="auto"/>
        <w:jc w:val="center"/>
        <w:rPr>
          <w:rFonts w:asciiTheme="minorHAnsi" w:hAnsiTheme="minorHAnsi" w:cstheme="minorHAnsi"/>
          <w:sz w:val="28"/>
          <w:szCs w:val="28"/>
          <w:lang w:val="en-US"/>
        </w:rPr>
      </w:pPr>
    </w:p>
    <w:p w14:paraId="3483BBB5" w14:textId="77777777" w:rsidR="005D66F6" w:rsidRPr="00920304" w:rsidRDefault="005D66F6" w:rsidP="00920304">
      <w:pPr>
        <w:tabs>
          <w:tab w:val="left" w:pos="4840"/>
          <w:tab w:val="left" w:pos="7370"/>
        </w:tabs>
        <w:spacing w:line="276" w:lineRule="auto"/>
        <w:jc w:val="both"/>
        <w:rPr>
          <w:rFonts w:asciiTheme="minorHAnsi" w:hAnsiTheme="minorHAnsi" w:cstheme="minorHAnsi"/>
          <w:b/>
          <w:szCs w:val="22"/>
          <w:lang w:val="en-US"/>
        </w:rPr>
      </w:pPr>
    </w:p>
    <w:p w14:paraId="3CC4EFB7" w14:textId="77777777" w:rsidR="00964546" w:rsidRPr="00920304" w:rsidRDefault="00964546" w:rsidP="00920304">
      <w:pPr>
        <w:pStyle w:val="BMTitle"/>
        <w:spacing w:after="0" w:line="276" w:lineRule="auto"/>
        <w:rPr>
          <w:rFonts w:asciiTheme="minorHAnsi" w:hAnsiTheme="minorHAnsi" w:cstheme="minorHAnsi"/>
          <w:b w:val="0"/>
          <w:bCs/>
          <w:caps w:val="0"/>
          <w:szCs w:val="22"/>
        </w:rPr>
      </w:pPr>
      <w:r w:rsidRPr="00920304">
        <w:rPr>
          <w:rFonts w:asciiTheme="minorHAnsi" w:hAnsiTheme="minorHAnsi" w:cstheme="minorHAnsi"/>
          <w:b w:val="0"/>
          <w:bCs/>
          <w:szCs w:val="22"/>
        </w:rPr>
        <w:t>THE PArties</w:t>
      </w:r>
      <w:r w:rsidRPr="00920304">
        <w:rPr>
          <w:rFonts w:asciiTheme="minorHAnsi" w:hAnsiTheme="minorHAnsi" w:cstheme="minorHAnsi"/>
          <w:b w:val="0"/>
          <w:bCs/>
          <w:caps w:val="0"/>
          <w:szCs w:val="22"/>
        </w:rPr>
        <w:t>:</w:t>
      </w:r>
    </w:p>
    <w:p w14:paraId="6A2D0B9B" w14:textId="77777777" w:rsidR="00964546" w:rsidRPr="00920304" w:rsidRDefault="00964546" w:rsidP="00920304">
      <w:pPr>
        <w:pStyle w:val="BMTitle"/>
        <w:spacing w:after="0" w:line="276" w:lineRule="auto"/>
        <w:rPr>
          <w:rFonts w:asciiTheme="minorHAnsi" w:hAnsiTheme="minorHAnsi" w:cstheme="minorHAnsi"/>
          <w:b w:val="0"/>
          <w:caps w:val="0"/>
          <w:szCs w:val="22"/>
        </w:rPr>
      </w:pPr>
    </w:p>
    <w:p w14:paraId="28C74644" w14:textId="37159B04" w:rsidR="00964546" w:rsidRPr="00920304" w:rsidRDefault="00E12F41" w:rsidP="00920304">
      <w:pPr>
        <w:pStyle w:val="BMParties"/>
        <w:numPr>
          <w:ilvl w:val="0"/>
          <w:numId w:val="0"/>
        </w:numPr>
        <w:spacing w:after="0" w:line="276" w:lineRule="auto"/>
        <w:rPr>
          <w:rFonts w:asciiTheme="minorHAnsi" w:hAnsiTheme="minorHAnsi" w:cstheme="minorHAnsi"/>
          <w:szCs w:val="22"/>
        </w:rPr>
      </w:pPr>
      <w:r w:rsidRPr="00920304">
        <w:rPr>
          <w:rFonts w:asciiTheme="minorHAnsi" w:hAnsiTheme="minorHAnsi" w:cstheme="minorHAnsi"/>
          <w:b/>
          <w:bCs/>
          <w:szCs w:val="22"/>
        </w:rPr>
        <w:t>IDH Sustainable Trade Initiative</w:t>
      </w:r>
      <w:r w:rsidR="001D3A87" w:rsidRPr="00920304">
        <w:rPr>
          <w:rFonts w:asciiTheme="minorHAnsi" w:hAnsiTheme="minorHAnsi" w:cstheme="minorHAnsi"/>
          <w:szCs w:val="22"/>
        </w:rPr>
        <w:t xml:space="preserve">, </w:t>
      </w:r>
      <w:r w:rsidRPr="00920304">
        <w:rPr>
          <w:rFonts w:asciiTheme="minorHAnsi" w:hAnsiTheme="minorHAnsi" w:cstheme="minorHAnsi"/>
          <w:szCs w:val="22"/>
        </w:rPr>
        <w:t xml:space="preserve">a foundation </w:t>
      </w:r>
      <w:r w:rsidR="007F5DDA" w:rsidRPr="00920304">
        <w:rPr>
          <w:rFonts w:asciiTheme="minorHAnsi" w:hAnsiTheme="minorHAnsi" w:cstheme="minorHAnsi"/>
          <w:szCs w:val="22"/>
        </w:rPr>
        <w:t>incorporated under the laws of the Netherlands, having its registered office at</w:t>
      </w:r>
      <w:r w:rsidR="003F5E0A" w:rsidRPr="00920304">
        <w:rPr>
          <w:rFonts w:asciiTheme="minorHAnsi" w:hAnsiTheme="minorHAnsi" w:cstheme="minorHAnsi"/>
          <w:szCs w:val="22"/>
        </w:rPr>
        <w:t xml:space="preserve"> </w:t>
      </w:r>
      <w:r w:rsidRPr="00920304">
        <w:rPr>
          <w:rFonts w:asciiTheme="minorHAnsi" w:hAnsiTheme="minorHAnsi" w:cstheme="minorHAnsi"/>
          <w:szCs w:val="22"/>
        </w:rPr>
        <w:t xml:space="preserve">Arthur van </w:t>
      </w:r>
      <w:proofErr w:type="spellStart"/>
      <w:r w:rsidRPr="00920304">
        <w:rPr>
          <w:rFonts w:asciiTheme="minorHAnsi" w:hAnsiTheme="minorHAnsi" w:cstheme="minorHAnsi"/>
          <w:szCs w:val="22"/>
        </w:rPr>
        <w:t>Schendelstraat</w:t>
      </w:r>
      <w:proofErr w:type="spellEnd"/>
      <w:r w:rsidRPr="00920304">
        <w:rPr>
          <w:rFonts w:asciiTheme="minorHAnsi" w:hAnsiTheme="minorHAnsi" w:cstheme="minorHAnsi"/>
          <w:szCs w:val="22"/>
        </w:rPr>
        <w:t xml:space="preserve"> 500 (3511 MH) Utrecht, the Netherlands,</w:t>
      </w:r>
      <w:r w:rsidR="00A17BE9" w:rsidRPr="00920304">
        <w:rPr>
          <w:rFonts w:asciiTheme="minorHAnsi" w:hAnsiTheme="minorHAnsi" w:cstheme="minorHAnsi"/>
          <w:szCs w:val="22"/>
        </w:rPr>
        <w:t xml:space="preserve"> registered at the Dutch Chamber of Commerce under number </w:t>
      </w:r>
      <w:r w:rsidRPr="00920304">
        <w:rPr>
          <w:rFonts w:asciiTheme="minorHAnsi" w:hAnsiTheme="minorHAnsi" w:cstheme="minorHAnsi"/>
          <w:szCs w:val="22"/>
        </w:rPr>
        <w:t>53521129</w:t>
      </w:r>
      <w:r w:rsidR="007F5DDA" w:rsidRPr="00920304">
        <w:rPr>
          <w:rFonts w:asciiTheme="minorHAnsi" w:hAnsiTheme="minorHAnsi" w:cstheme="minorHAnsi"/>
          <w:szCs w:val="22"/>
        </w:rPr>
        <w:t xml:space="preserve"> </w:t>
      </w:r>
      <w:r w:rsidR="00B4140F" w:rsidRPr="00920304">
        <w:rPr>
          <w:rFonts w:asciiTheme="minorHAnsi" w:hAnsiTheme="minorHAnsi" w:cstheme="minorHAnsi"/>
          <w:szCs w:val="22"/>
        </w:rPr>
        <w:t>(</w:t>
      </w:r>
      <w:r w:rsidR="00964546" w:rsidRPr="00920304">
        <w:rPr>
          <w:rFonts w:asciiTheme="minorHAnsi" w:hAnsiTheme="minorHAnsi" w:cstheme="minorHAnsi"/>
          <w:szCs w:val="22"/>
        </w:rPr>
        <w:t>hereinafter referred to as “</w:t>
      </w:r>
      <w:r w:rsidR="00964546" w:rsidRPr="00920304">
        <w:rPr>
          <w:rFonts w:asciiTheme="minorHAnsi" w:hAnsiTheme="minorHAnsi" w:cstheme="minorHAnsi"/>
          <w:b/>
          <w:szCs w:val="22"/>
        </w:rPr>
        <w:t>Data Controller</w:t>
      </w:r>
      <w:r w:rsidR="00964546" w:rsidRPr="00920304">
        <w:rPr>
          <w:rFonts w:asciiTheme="minorHAnsi" w:hAnsiTheme="minorHAnsi" w:cstheme="minorHAnsi"/>
          <w:szCs w:val="22"/>
        </w:rPr>
        <w:t>”</w:t>
      </w:r>
      <w:r w:rsidR="00BC2466" w:rsidRPr="00920304">
        <w:rPr>
          <w:rFonts w:asciiTheme="minorHAnsi" w:hAnsiTheme="minorHAnsi" w:cstheme="minorHAnsi"/>
          <w:szCs w:val="22"/>
        </w:rPr>
        <w:t>)</w:t>
      </w:r>
      <w:r w:rsidR="00964546" w:rsidRPr="00920304">
        <w:rPr>
          <w:rFonts w:asciiTheme="minorHAnsi" w:hAnsiTheme="minorHAnsi" w:cstheme="minorHAnsi"/>
          <w:szCs w:val="22"/>
        </w:rPr>
        <w:t>; and</w:t>
      </w:r>
    </w:p>
    <w:p w14:paraId="7FDF7518" w14:textId="77777777" w:rsidR="00964546" w:rsidRPr="00920304" w:rsidRDefault="00964546" w:rsidP="00920304">
      <w:pPr>
        <w:pStyle w:val="BMParties"/>
        <w:numPr>
          <w:ilvl w:val="0"/>
          <w:numId w:val="0"/>
        </w:numPr>
        <w:spacing w:after="0" w:line="276" w:lineRule="auto"/>
        <w:ind w:left="709"/>
        <w:rPr>
          <w:rFonts w:asciiTheme="minorHAnsi" w:hAnsiTheme="minorHAnsi" w:cstheme="minorHAnsi"/>
          <w:szCs w:val="22"/>
        </w:rPr>
      </w:pPr>
    </w:p>
    <w:p w14:paraId="31EB9291" w14:textId="77777777" w:rsidR="00920304" w:rsidRDefault="00CF3DE7" w:rsidP="00920304">
      <w:pPr>
        <w:pStyle w:val="BMParties"/>
        <w:numPr>
          <w:ilvl w:val="0"/>
          <w:numId w:val="0"/>
        </w:numPr>
        <w:spacing w:after="0" w:line="276" w:lineRule="auto"/>
        <w:ind w:left="709" w:hanging="709"/>
        <w:rPr>
          <w:rFonts w:asciiTheme="minorHAnsi" w:hAnsiTheme="minorHAnsi" w:cstheme="minorHAnsi"/>
          <w:szCs w:val="22"/>
        </w:rPr>
      </w:pPr>
      <w:r w:rsidRPr="00920304">
        <w:rPr>
          <w:rFonts w:asciiTheme="minorHAnsi" w:hAnsiTheme="minorHAnsi" w:cstheme="minorHAnsi"/>
          <w:b/>
          <w:szCs w:val="22"/>
          <w:highlight w:val="yellow"/>
        </w:rPr>
        <w:t>[</w:t>
      </w:r>
      <w:r w:rsidR="00726E67" w:rsidRPr="00920304">
        <w:rPr>
          <w:rFonts w:asciiTheme="minorHAnsi" w:hAnsiTheme="minorHAnsi" w:cstheme="minorHAnsi"/>
          <w:b/>
          <w:szCs w:val="22"/>
          <w:highlight w:val="yellow"/>
        </w:rPr>
        <w:t>DATA PROCESSOR]</w:t>
      </w:r>
      <w:r w:rsidR="00726E67" w:rsidRPr="00920304">
        <w:rPr>
          <w:rFonts w:asciiTheme="minorHAnsi" w:hAnsiTheme="minorHAnsi" w:cstheme="minorHAnsi"/>
          <w:szCs w:val="22"/>
        </w:rPr>
        <w:t xml:space="preserve">, </w:t>
      </w:r>
      <w:r w:rsidR="00321F5E" w:rsidRPr="00920304">
        <w:rPr>
          <w:rFonts w:asciiTheme="minorHAnsi" w:hAnsiTheme="minorHAnsi" w:cstheme="minorHAnsi"/>
          <w:szCs w:val="22"/>
        </w:rPr>
        <w:t xml:space="preserve">incorporated and registered in </w:t>
      </w:r>
      <w:r w:rsidR="00321F5E" w:rsidRPr="00920304">
        <w:rPr>
          <w:rFonts w:asciiTheme="minorHAnsi" w:hAnsiTheme="minorHAnsi" w:cstheme="minorHAnsi"/>
          <w:szCs w:val="22"/>
          <w:highlight w:val="yellow"/>
        </w:rPr>
        <w:t>[COUNTRY]</w:t>
      </w:r>
      <w:r w:rsidR="00321F5E" w:rsidRPr="00920304">
        <w:rPr>
          <w:rFonts w:asciiTheme="minorHAnsi" w:hAnsiTheme="minorHAnsi" w:cstheme="minorHAnsi"/>
          <w:szCs w:val="22"/>
        </w:rPr>
        <w:t xml:space="preserve"> with company number </w:t>
      </w:r>
      <w:r w:rsidR="00321F5E" w:rsidRPr="00920304">
        <w:rPr>
          <w:rFonts w:asciiTheme="minorHAnsi" w:hAnsiTheme="minorHAnsi" w:cstheme="minorHAnsi"/>
          <w:szCs w:val="22"/>
          <w:highlight w:val="yellow"/>
        </w:rPr>
        <w:t>[NUMBER]</w:t>
      </w:r>
    </w:p>
    <w:p w14:paraId="3A9C041E" w14:textId="4C7EA778" w:rsidR="00964546" w:rsidRPr="00920304" w:rsidRDefault="00321F5E" w:rsidP="00920304">
      <w:pPr>
        <w:pStyle w:val="BMParties"/>
        <w:numPr>
          <w:ilvl w:val="0"/>
          <w:numId w:val="0"/>
        </w:numPr>
        <w:spacing w:after="0" w:line="276" w:lineRule="auto"/>
        <w:rPr>
          <w:rFonts w:asciiTheme="minorHAnsi" w:hAnsiTheme="minorHAnsi" w:cstheme="minorHAnsi"/>
          <w:b/>
          <w:szCs w:val="22"/>
        </w:rPr>
      </w:pPr>
      <w:r w:rsidRPr="00920304">
        <w:rPr>
          <w:rFonts w:asciiTheme="minorHAnsi" w:hAnsiTheme="minorHAnsi" w:cstheme="minorHAnsi"/>
          <w:szCs w:val="22"/>
        </w:rPr>
        <w:t xml:space="preserve">whose registered office is at </w:t>
      </w:r>
      <w:r w:rsidRPr="00920304">
        <w:rPr>
          <w:rFonts w:asciiTheme="minorHAnsi" w:hAnsiTheme="minorHAnsi" w:cstheme="minorHAnsi"/>
          <w:szCs w:val="22"/>
          <w:highlight w:val="yellow"/>
        </w:rPr>
        <w:t>[REGISTERED OFFICE ADDRESS]</w:t>
      </w:r>
      <w:r w:rsidR="00827B43" w:rsidRPr="00920304">
        <w:rPr>
          <w:rFonts w:asciiTheme="minorHAnsi" w:hAnsiTheme="minorHAnsi" w:cstheme="minorHAnsi"/>
          <w:szCs w:val="22"/>
        </w:rPr>
        <w:t>,</w:t>
      </w:r>
      <w:r w:rsidR="00964546" w:rsidRPr="00920304">
        <w:rPr>
          <w:rFonts w:asciiTheme="minorHAnsi" w:hAnsiTheme="minorHAnsi" w:cstheme="minorHAnsi"/>
          <w:szCs w:val="22"/>
        </w:rPr>
        <w:t xml:space="preserve"> </w:t>
      </w:r>
      <w:r w:rsidR="00A17BE9" w:rsidRPr="00920304">
        <w:rPr>
          <w:rFonts w:asciiTheme="minorHAnsi" w:hAnsiTheme="minorHAnsi" w:cstheme="minorHAnsi"/>
          <w:szCs w:val="22"/>
        </w:rPr>
        <w:t xml:space="preserve">registered </w:t>
      </w:r>
      <w:r w:rsidR="001818A4" w:rsidRPr="00920304">
        <w:rPr>
          <w:rFonts w:asciiTheme="minorHAnsi" w:hAnsiTheme="minorHAnsi" w:cstheme="minorHAnsi"/>
          <w:szCs w:val="22"/>
          <w:highlight w:val="yellow"/>
        </w:rPr>
        <w:t>[</w:t>
      </w:r>
      <w:r w:rsidR="00A17BE9" w:rsidRPr="00920304">
        <w:rPr>
          <w:rFonts w:asciiTheme="minorHAnsi" w:hAnsiTheme="minorHAnsi" w:cstheme="minorHAnsi"/>
          <w:szCs w:val="22"/>
          <w:highlight w:val="yellow"/>
        </w:rPr>
        <w:t>at the Dutch Chamber of Commerce (“</w:t>
      </w:r>
      <w:r w:rsidR="00A17BE9" w:rsidRPr="00920304">
        <w:rPr>
          <w:rFonts w:asciiTheme="minorHAnsi" w:hAnsiTheme="minorHAnsi" w:cstheme="minorHAnsi"/>
          <w:i/>
          <w:szCs w:val="22"/>
          <w:highlight w:val="yellow"/>
        </w:rPr>
        <w:t xml:space="preserve">Kamer van </w:t>
      </w:r>
      <w:proofErr w:type="spellStart"/>
      <w:r w:rsidR="00A17BE9" w:rsidRPr="00920304">
        <w:rPr>
          <w:rFonts w:asciiTheme="minorHAnsi" w:hAnsiTheme="minorHAnsi" w:cstheme="minorHAnsi"/>
          <w:i/>
          <w:szCs w:val="22"/>
          <w:highlight w:val="yellow"/>
        </w:rPr>
        <w:t>Koophandel</w:t>
      </w:r>
      <w:proofErr w:type="spellEnd"/>
      <w:r w:rsidR="00A17BE9" w:rsidRPr="00920304">
        <w:rPr>
          <w:rFonts w:asciiTheme="minorHAnsi" w:hAnsiTheme="minorHAnsi" w:cstheme="minorHAnsi"/>
          <w:i/>
          <w:szCs w:val="22"/>
          <w:highlight w:val="yellow"/>
        </w:rPr>
        <w:t>”</w:t>
      </w:r>
      <w:r w:rsidR="00A17BE9" w:rsidRPr="00920304">
        <w:rPr>
          <w:rFonts w:asciiTheme="minorHAnsi" w:hAnsiTheme="minorHAnsi" w:cstheme="minorHAnsi"/>
          <w:szCs w:val="22"/>
          <w:highlight w:val="yellow"/>
        </w:rPr>
        <w:t>)</w:t>
      </w:r>
      <w:r w:rsidR="001818A4" w:rsidRPr="00920304">
        <w:rPr>
          <w:rFonts w:asciiTheme="minorHAnsi" w:hAnsiTheme="minorHAnsi" w:cstheme="minorHAnsi"/>
          <w:szCs w:val="22"/>
          <w:highlight w:val="yellow"/>
        </w:rPr>
        <w:t>]</w:t>
      </w:r>
      <w:r w:rsidR="00A17BE9" w:rsidRPr="00920304">
        <w:rPr>
          <w:rFonts w:asciiTheme="minorHAnsi" w:hAnsiTheme="minorHAnsi" w:cstheme="minorHAnsi"/>
          <w:szCs w:val="22"/>
        </w:rPr>
        <w:t xml:space="preserve"> under number </w:t>
      </w:r>
      <w:r w:rsidR="00A17BE9" w:rsidRPr="00920304">
        <w:rPr>
          <w:rFonts w:asciiTheme="minorHAnsi" w:hAnsiTheme="minorHAnsi" w:cstheme="minorHAnsi"/>
          <w:szCs w:val="22"/>
          <w:highlight w:val="yellow"/>
        </w:rPr>
        <w:t>[NUMBER]</w:t>
      </w:r>
      <w:r w:rsidR="00A17BE9" w:rsidRPr="00920304">
        <w:rPr>
          <w:rFonts w:asciiTheme="minorHAnsi" w:hAnsiTheme="minorHAnsi" w:cstheme="minorHAnsi"/>
          <w:szCs w:val="22"/>
        </w:rPr>
        <w:t xml:space="preserve"> </w:t>
      </w:r>
      <w:r w:rsidR="00964546" w:rsidRPr="00920304">
        <w:rPr>
          <w:rFonts w:asciiTheme="minorHAnsi" w:hAnsiTheme="minorHAnsi" w:cstheme="minorHAnsi"/>
          <w:szCs w:val="22"/>
        </w:rPr>
        <w:t>(hereinafter referred to as</w:t>
      </w:r>
      <w:r w:rsidR="00964546" w:rsidRPr="00920304">
        <w:rPr>
          <w:rFonts w:asciiTheme="minorHAnsi" w:hAnsiTheme="minorHAnsi" w:cstheme="minorHAnsi"/>
          <w:b/>
          <w:szCs w:val="22"/>
        </w:rPr>
        <w:t xml:space="preserve"> </w:t>
      </w:r>
      <w:r w:rsidR="00964546" w:rsidRPr="00920304">
        <w:rPr>
          <w:rFonts w:asciiTheme="minorHAnsi" w:hAnsiTheme="minorHAnsi" w:cstheme="minorHAnsi"/>
          <w:szCs w:val="22"/>
        </w:rPr>
        <w:t>"</w:t>
      </w:r>
      <w:r w:rsidR="00964546" w:rsidRPr="00920304">
        <w:rPr>
          <w:rFonts w:asciiTheme="minorHAnsi" w:hAnsiTheme="minorHAnsi" w:cstheme="minorHAnsi"/>
          <w:b/>
          <w:szCs w:val="22"/>
        </w:rPr>
        <w:t>Data Processor</w:t>
      </w:r>
      <w:r w:rsidR="00964546" w:rsidRPr="00920304">
        <w:rPr>
          <w:rFonts w:asciiTheme="minorHAnsi" w:hAnsiTheme="minorHAnsi" w:cstheme="minorHAnsi"/>
          <w:szCs w:val="22"/>
        </w:rPr>
        <w:t>").</w:t>
      </w:r>
    </w:p>
    <w:p w14:paraId="4CF8D6D7" w14:textId="77777777" w:rsidR="00E37746" w:rsidRPr="00920304" w:rsidRDefault="00E37746" w:rsidP="00920304">
      <w:pPr>
        <w:pStyle w:val="BMParties"/>
        <w:numPr>
          <w:ilvl w:val="0"/>
          <w:numId w:val="0"/>
        </w:numPr>
        <w:spacing w:after="0" w:line="276" w:lineRule="auto"/>
        <w:rPr>
          <w:rFonts w:asciiTheme="minorHAnsi" w:hAnsiTheme="minorHAnsi" w:cstheme="minorHAnsi"/>
          <w:b/>
          <w:szCs w:val="22"/>
        </w:rPr>
      </w:pPr>
    </w:p>
    <w:p w14:paraId="0E56CA0B" w14:textId="77777777" w:rsidR="00964546" w:rsidRPr="00920304" w:rsidRDefault="00503C41" w:rsidP="00920304">
      <w:pPr>
        <w:pStyle w:val="BMParties"/>
        <w:numPr>
          <w:ilvl w:val="0"/>
          <w:numId w:val="0"/>
        </w:numPr>
        <w:spacing w:after="0" w:line="276" w:lineRule="auto"/>
        <w:ind w:left="709" w:hanging="709"/>
        <w:rPr>
          <w:rFonts w:asciiTheme="minorHAnsi" w:hAnsiTheme="minorHAnsi" w:cstheme="minorHAnsi"/>
          <w:szCs w:val="22"/>
        </w:rPr>
      </w:pPr>
      <w:r w:rsidRPr="00920304">
        <w:rPr>
          <w:rFonts w:asciiTheme="minorHAnsi" w:hAnsiTheme="minorHAnsi" w:cstheme="minorHAnsi"/>
          <w:szCs w:val="22"/>
        </w:rPr>
        <w:t>Data Controller and Data Processor</w:t>
      </w:r>
      <w:r w:rsidR="00964546" w:rsidRPr="00920304">
        <w:rPr>
          <w:rFonts w:asciiTheme="minorHAnsi" w:hAnsiTheme="minorHAnsi" w:cstheme="minorHAnsi"/>
          <w:szCs w:val="22"/>
        </w:rPr>
        <w:t>, each a "</w:t>
      </w:r>
      <w:r w:rsidR="00964546" w:rsidRPr="00920304">
        <w:rPr>
          <w:rFonts w:asciiTheme="minorHAnsi" w:hAnsiTheme="minorHAnsi" w:cstheme="minorHAnsi"/>
          <w:b/>
          <w:szCs w:val="22"/>
        </w:rPr>
        <w:t>Party</w:t>
      </w:r>
      <w:r w:rsidR="00964546" w:rsidRPr="00920304">
        <w:rPr>
          <w:rFonts w:asciiTheme="minorHAnsi" w:hAnsiTheme="minorHAnsi" w:cstheme="minorHAnsi"/>
          <w:szCs w:val="22"/>
        </w:rPr>
        <w:t xml:space="preserve">" and together referred to as the </w:t>
      </w:r>
      <w:r w:rsidR="00964546" w:rsidRPr="00920304">
        <w:rPr>
          <w:rFonts w:asciiTheme="minorHAnsi" w:hAnsiTheme="minorHAnsi" w:cstheme="minorHAnsi"/>
          <w:b/>
          <w:szCs w:val="22"/>
        </w:rPr>
        <w:t>"Parties"</w:t>
      </w:r>
      <w:r w:rsidR="00964546" w:rsidRPr="00920304">
        <w:rPr>
          <w:rFonts w:asciiTheme="minorHAnsi" w:hAnsiTheme="minorHAnsi" w:cstheme="minorHAnsi"/>
          <w:szCs w:val="22"/>
        </w:rPr>
        <w:t>.</w:t>
      </w:r>
    </w:p>
    <w:p w14:paraId="3291C4FD" w14:textId="77777777" w:rsidR="006C3C88" w:rsidRPr="00920304" w:rsidRDefault="006C3C88" w:rsidP="00920304">
      <w:pPr>
        <w:pStyle w:val="TriNormal"/>
        <w:spacing w:line="276" w:lineRule="auto"/>
        <w:jc w:val="both"/>
        <w:rPr>
          <w:rFonts w:asciiTheme="minorHAnsi" w:hAnsiTheme="minorHAnsi" w:cstheme="minorHAnsi"/>
          <w:szCs w:val="22"/>
        </w:rPr>
      </w:pPr>
    </w:p>
    <w:p w14:paraId="011336B8" w14:textId="14BD1234" w:rsidR="003F0286" w:rsidRPr="00920304" w:rsidRDefault="00920304" w:rsidP="00920304">
      <w:pPr>
        <w:pStyle w:val="TriNormal"/>
        <w:spacing w:line="276" w:lineRule="auto"/>
        <w:jc w:val="both"/>
        <w:rPr>
          <w:rFonts w:asciiTheme="minorHAnsi" w:hAnsiTheme="minorHAnsi" w:cstheme="minorHAnsi"/>
          <w:b/>
          <w:szCs w:val="22"/>
          <w:lang w:val="nl-NL"/>
        </w:rPr>
      </w:pPr>
      <w:r>
        <w:rPr>
          <w:rFonts w:asciiTheme="minorHAnsi" w:hAnsiTheme="minorHAnsi" w:cstheme="minorHAnsi"/>
          <w:b/>
          <w:szCs w:val="22"/>
          <w:lang w:val="nl-NL"/>
        </w:rPr>
        <w:t>WHEREAS</w:t>
      </w:r>
      <w:r w:rsidR="00A61159" w:rsidRPr="00920304">
        <w:rPr>
          <w:rFonts w:asciiTheme="minorHAnsi" w:hAnsiTheme="minorHAnsi" w:cstheme="minorHAnsi"/>
          <w:b/>
          <w:szCs w:val="22"/>
          <w:lang w:val="nl-NL"/>
        </w:rPr>
        <w:t xml:space="preserve">: </w:t>
      </w:r>
    </w:p>
    <w:p w14:paraId="11AD3C03" w14:textId="77777777" w:rsidR="00E37746" w:rsidRPr="00920304" w:rsidRDefault="00E37746" w:rsidP="00920304">
      <w:pPr>
        <w:pStyle w:val="TriNormal"/>
        <w:spacing w:line="276" w:lineRule="auto"/>
        <w:jc w:val="both"/>
        <w:rPr>
          <w:rFonts w:asciiTheme="minorHAnsi" w:hAnsiTheme="minorHAnsi" w:cstheme="minorHAnsi"/>
          <w:szCs w:val="22"/>
          <w:lang w:val="nl-NL"/>
        </w:rPr>
      </w:pPr>
    </w:p>
    <w:p w14:paraId="5926E358" w14:textId="7047CFCA" w:rsidR="00B919C0" w:rsidRPr="00920304" w:rsidRDefault="00A02872" w:rsidP="00920304">
      <w:pPr>
        <w:pStyle w:val="TriNormal"/>
        <w:numPr>
          <w:ilvl w:val="0"/>
          <w:numId w:val="9"/>
        </w:numPr>
        <w:spacing w:line="276" w:lineRule="auto"/>
        <w:jc w:val="both"/>
        <w:rPr>
          <w:rFonts w:asciiTheme="minorHAnsi" w:hAnsiTheme="minorHAnsi" w:cstheme="minorHAnsi"/>
          <w:szCs w:val="22"/>
          <w:lang w:val="en-US"/>
        </w:rPr>
      </w:pPr>
      <w:bookmarkStart w:id="0" w:name="_Ref503817231"/>
      <w:r w:rsidRPr="00920304">
        <w:rPr>
          <w:rFonts w:asciiTheme="minorHAnsi" w:hAnsiTheme="minorHAnsi" w:cstheme="minorHAnsi"/>
          <w:szCs w:val="22"/>
          <w:lang w:val="en-US"/>
        </w:rPr>
        <w:t xml:space="preserve">On </w:t>
      </w:r>
      <w:r w:rsidRPr="00920304">
        <w:rPr>
          <w:rFonts w:asciiTheme="minorHAnsi" w:hAnsiTheme="minorHAnsi" w:cstheme="minorHAnsi"/>
          <w:szCs w:val="22"/>
          <w:highlight w:val="yellow"/>
          <w:lang w:val="en-US"/>
        </w:rPr>
        <w:t>[INSERT DATE]</w:t>
      </w:r>
      <w:r w:rsidR="00CF3DE7" w:rsidRPr="00920304">
        <w:rPr>
          <w:rFonts w:asciiTheme="minorHAnsi" w:hAnsiTheme="minorHAnsi" w:cstheme="minorHAnsi"/>
          <w:szCs w:val="22"/>
          <w:lang w:val="en-US"/>
        </w:rPr>
        <w:t xml:space="preserve">, </w:t>
      </w:r>
      <w:r w:rsidR="00920304">
        <w:rPr>
          <w:rFonts w:asciiTheme="minorHAnsi" w:hAnsiTheme="minorHAnsi" w:cstheme="minorHAnsi"/>
          <w:szCs w:val="22"/>
          <w:lang w:val="en-US"/>
        </w:rPr>
        <w:t>the</w:t>
      </w:r>
      <w:r w:rsidR="00E12F41" w:rsidRPr="00920304">
        <w:rPr>
          <w:rFonts w:asciiTheme="minorHAnsi" w:hAnsiTheme="minorHAnsi" w:cstheme="minorHAnsi"/>
          <w:szCs w:val="22"/>
          <w:lang w:val="en-US"/>
        </w:rPr>
        <w:t xml:space="preserve"> Parties</w:t>
      </w:r>
      <w:r w:rsidR="00B919C0" w:rsidRPr="00920304">
        <w:rPr>
          <w:rFonts w:asciiTheme="minorHAnsi" w:hAnsiTheme="minorHAnsi" w:cstheme="minorHAnsi"/>
          <w:szCs w:val="22"/>
          <w:lang w:val="en-US"/>
        </w:rPr>
        <w:t xml:space="preserve"> concluded </w:t>
      </w:r>
      <w:r w:rsidRPr="00920304">
        <w:rPr>
          <w:rFonts w:asciiTheme="minorHAnsi" w:hAnsiTheme="minorHAnsi" w:cstheme="minorHAnsi"/>
          <w:szCs w:val="22"/>
          <w:lang w:val="en-US"/>
        </w:rPr>
        <w:t xml:space="preserve">an </w:t>
      </w:r>
      <w:r w:rsidR="00DA42DA" w:rsidRPr="00920304">
        <w:rPr>
          <w:rFonts w:asciiTheme="minorHAnsi" w:hAnsiTheme="minorHAnsi" w:cstheme="minorHAnsi"/>
          <w:szCs w:val="22"/>
          <w:lang w:val="en-US"/>
        </w:rPr>
        <w:t>a</w:t>
      </w:r>
      <w:r w:rsidR="00B919C0" w:rsidRPr="00920304">
        <w:rPr>
          <w:rFonts w:asciiTheme="minorHAnsi" w:hAnsiTheme="minorHAnsi" w:cstheme="minorHAnsi"/>
          <w:szCs w:val="22"/>
          <w:lang w:val="en-US"/>
        </w:rPr>
        <w:t xml:space="preserve">greement under which </w:t>
      </w:r>
      <w:r w:rsidR="00C04853" w:rsidRPr="00920304">
        <w:rPr>
          <w:rFonts w:asciiTheme="minorHAnsi" w:hAnsiTheme="minorHAnsi" w:cstheme="minorHAnsi"/>
          <w:szCs w:val="22"/>
          <w:lang w:val="en-US"/>
        </w:rPr>
        <w:t xml:space="preserve">Data Processor will </w:t>
      </w:r>
      <w:r w:rsidR="00CF3DE7" w:rsidRPr="00920304">
        <w:rPr>
          <w:rFonts w:asciiTheme="minorHAnsi" w:hAnsiTheme="minorHAnsi" w:cstheme="minorHAnsi"/>
          <w:szCs w:val="22"/>
          <w:lang w:val="en-US"/>
        </w:rPr>
        <w:t xml:space="preserve">conduct </w:t>
      </w:r>
      <w:r w:rsidR="00920304">
        <w:rPr>
          <w:rFonts w:asciiTheme="minorHAnsi" w:hAnsiTheme="minorHAnsi" w:cstheme="minorHAnsi"/>
          <w:szCs w:val="22"/>
          <w:lang w:val="en-US"/>
        </w:rPr>
        <w:t xml:space="preserve">[DESCRIPTION SERVICES] </w:t>
      </w:r>
      <w:r w:rsidR="00CF3DE7" w:rsidRPr="00920304">
        <w:rPr>
          <w:rFonts w:asciiTheme="minorHAnsi" w:hAnsiTheme="minorHAnsi" w:cstheme="minorHAnsi"/>
          <w:szCs w:val="22"/>
          <w:lang w:val="en-US"/>
        </w:rPr>
        <w:t>(the</w:t>
      </w:r>
      <w:r w:rsidRPr="00920304">
        <w:rPr>
          <w:rFonts w:asciiTheme="minorHAnsi" w:hAnsiTheme="minorHAnsi" w:cstheme="minorHAnsi"/>
          <w:szCs w:val="22"/>
          <w:lang w:val="en-US"/>
        </w:rPr>
        <w:t xml:space="preserve"> “</w:t>
      </w:r>
      <w:r w:rsidRPr="00920304">
        <w:rPr>
          <w:rFonts w:asciiTheme="minorHAnsi" w:hAnsiTheme="minorHAnsi" w:cstheme="minorHAnsi"/>
          <w:b/>
          <w:szCs w:val="22"/>
          <w:lang w:val="en-US"/>
        </w:rPr>
        <w:t>Agreement</w:t>
      </w:r>
      <w:r w:rsidRPr="00920304">
        <w:rPr>
          <w:rFonts w:asciiTheme="minorHAnsi" w:hAnsiTheme="minorHAnsi" w:cstheme="minorHAnsi"/>
          <w:szCs w:val="22"/>
          <w:lang w:val="en-US"/>
        </w:rPr>
        <w:t>”</w:t>
      </w:r>
      <w:r w:rsidR="00CF3DE7" w:rsidRPr="00920304">
        <w:rPr>
          <w:rFonts w:asciiTheme="minorHAnsi" w:hAnsiTheme="minorHAnsi" w:cstheme="minorHAnsi"/>
          <w:szCs w:val="22"/>
          <w:lang w:val="en-US"/>
        </w:rPr>
        <w:t>)</w:t>
      </w:r>
      <w:r w:rsidRPr="00920304">
        <w:rPr>
          <w:rFonts w:asciiTheme="minorHAnsi" w:hAnsiTheme="minorHAnsi" w:cstheme="minorHAnsi"/>
          <w:szCs w:val="22"/>
          <w:lang w:val="en-US"/>
        </w:rPr>
        <w:t>;</w:t>
      </w:r>
      <w:bookmarkEnd w:id="0"/>
    </w:p>
    <w:p w14:paraId="43EC9125" w14:textId="77777777" w:rsidR="00B919C0" w:rsidRPr="00920304" w:rsidRDefault="00B919C0" w:rsidP="00920304">
      <w:pPr>
        <w:pStyle w:val="TriNormal"/>
        <w:spacing w:line="276" w:lineRule="auto"/>
        <w:ind w:left="360"/>
        <w:jc w:val="both"/>
        <w:rPr>
          <w:rFonts w:asciiTheme="minorHAnsi" w:hAnsiTheme="minorHAnsi" w:cstheme="minorHAnsi"/>
          <w:szCs w:val="22"/>
          <w:lang w:val="en-US"/>
        </w:rPr>
      </w:pPr>
    </w:p>
    <w:p w14:paraId="636C689B" w14:textId="2A1CA96D" w:rsidR="00CF3DE7" w:rsidRPr="00920304" w:rsidRDefault="00E12F41" w:rsidP="00920304">
      <w:pPr>
        <w:pStyle w:val="TriNormal"/>
        <w:numPr>
          <w:ilvl w:val="0"/>
          <w:numId w:val="9"/>
        </w:numPr>
        <w:spacing w:line="276" w:lineRule="auto"/>
        <w:jc w:val="both"/>
        <w:rPr>
          <w:rFonts w:asciiTheme="minorHAnsi" w:hAnsiTheme="minorHAnsi" w:cstheme="minorHAnsi"/>
          <w:szCs w:val="22"/>
          <w:lang w:val="en-US"/>
        </w:rPr>
      </w:pPr>
      <w:r w:rsidRPr="00920304">
        <w:rPr>
          <w:rFonts w:asciiTheme="minorHAnsi" w:hAnsiTheme="minorHAnsi" w:cstheme="minorHAnsi"/>
          <w:szCs w:val="22"/>
          <w:lang w:val="en-US"/>
        </w:rPr>
        <w:t>Under the Agreement, Data Processor will</w:t>
      </w:r>
      <w:r w:rsidR="000B656A" w:rsidRPr="00920304">
        <w:rPr>
          <w:rFonts w:asciiTheme="minorHAnsi" w:hAnsiTheme="minorHAnsi" w:cstheme="minorHAnsi"/>
          <w:szCs w:val="22"/>
          <w:lang w:val="en-US"/>
        </w:rPr>
        <w:t>, on behalf of Data Controller,</w:t>
      </w:r>
      <w:r w:rsidRPr="00920304">
        <w:rPr>
          <w:rFonts w:asciiTheme="minorHAnsi" w:hAnsiTheme="minorHAnsi" w:cstheme="minorHAnsi"/>
          <w:szCs w:val="22"/>
          <w:lang w:val="en-US"/>
        </w:rPr>
        <w:t xml:space="preserve"> </w:t>
      </w:r>
      <w:r w:rsidR="00920304">
        <w:rPr>
          <w:rFonts w:asciiTheme="minorHAnsi" w:hAnsiTheme="minorHAnsi" w:cstheme="minorHAnsi"/>
          <w:szCs w:val="22"/>
          <w:lang w:val="en-US"/>
        </w:rPr>
        <w:t xml:space="preserve">[SERVICES] </w:t>
      </w:r>
      <w:r w:rsidR="00CF3DE7" w:rsidRPr="00920304">
        <w:rPr>
          <w:rFonts w:asciiTheme="minorHAnsi" w:hAnsiTheme="minorHAnsi" w:cstheme="minorHAnsi"/>
          <w:szCs w:val="22"/>
          <w:lang w:val="en-US"/>
        </w:rPr>
        <w:t xml:space="preserve">and </w:t>
      </w:r>
      <w:r w:rsidR="00C04853" w:rsidRPr="00920304">
        <w:rPr>
          <w:rFonts w:asciiTheme="minorHAnsi" w:hAnsiTheme="minorHAnsi" w:cstheme="minorHAnsi"/>
          <w:szCs w:val="22"/>
          <w:lang w:val="en-US"/>
        </w:rPr>
        <w:t xml:space="preserve">process </w:t>
      </w:r>
      <w:r w:rsidR="000B656A" w:rsidRPr="00920304">
        <w:rPr>
          <w:rFonts w:asciiTheme="minorHAnsi" w:hAnsiTheme="minorHAnsi" w:cstheme="minorHAnsi"/>
          <w:szCs w:val="22"/>
          <w:lang w:val="en-US"/>
        </w:rPr>
        <w:t>Personal Data (as defined hereafter)</w:t>
      </w:r>
      <w:r w:rsidR="00BC2466" w:rsidRPr="00920304">
        <w:rPr>
          <w:rFonts w:asciiTheme="minorHAnsi" w:hAnsiTheme="minorHAnsi" w:cstheme="minorHAnsi"/>
          <w:szCs w:val="22"/>
          <w:lang w:val="en-US"/>
        </w:rPr>
        <w:t>.</w:t>
      </w:r>
    </w:p>
    <w:p w14:paraId="54BD7AC7" w14:textId="77B3A292" w:rsidR="00D06407" w:rsidRPr="00920304" w:rsidRDefault="00D06407" w:rsidP="00920304">
      <w:pPr>
        <w:spacing w:line="276" w:lineRule="auto"/>
        <w:rPr>
          <w:rFonts w:asciiTheme="minorHAnsi" w:hAnsiTheme="minorHAnsi" w:cstheme="minorHAnsi"/>
          <w:szCs w:val="22"/>
          <w:lang w:val="en-US"/>
        </w:rPr>
      </w:pPr>
    </w:p>
    <w:p w14:paraId="041C0D1F" w14:textId="14A66152" w:rsidR="002D6E1B" w:rsidRPr="00920304" w:rsidRDefault="006057EC" w:rsidP="00920304">
      <w:pPr>
        <w:pStyle w:val="TriNormal"/>
        <w:numPr>
          <w:ilvl w:val="0"/>
          <w:numId w:val="9"/>
        </w:numPr>
        <w:spacing w:line="276" w:lineRule="auto"/>
        <w:jc w:val="both"/>
        <w:rPr>
          <w:rFonts w:asciiTheme="minorHAnsi" w:hAnsiTheme="minorHAnsi" w:cstheme="minorHAnsi"/>
          <w:szCs w:val="22"/>
          <w:lang w:val="en-US"/>
        </w:rPr>
      </w:pPr>
      <w:r w:rsidRPr="00920304">
        <w:rPr>
          <w:rFonts w:asciiTheme="minorHAnsi" w:hAnsiTheme="minorHAnsi" w:cstheme="minorHAnsi"/>
          <w:szCs w:val="22"/>
          <w:lang w:val="en-US"/>
        </w:rPr>
        <w:t>Under</w:t>
      </w:r>
      <w:r w:rsidR="008569C1" w:rsidRPr="00920304">
        <w:rPr>
          <w:rFonts w:asciiTheme="minorHAnsi" w:hAnsiTheme="minorHAnsi" w:cstheme="minorHAnsi"/>
          <w:szCs w:val="22"/>
          <w:lang w:val="en-US"/>
        </w:rPr>
        <w:t xml:space="preserve"> article </w:t>
      </w:r>
      <w:r w:rsidR="001565AF" w:rsidRPr="00920304">
        <w:rPr>
          <w:rFonts w:asciiTheme="minorHAnsi" w:hAnsiTheme="minorHAnsi" w:cstheme="minorHAnsi"/>
          <w:szCs w:val="22"/>
          <w:lang w:val="en-US"/>
        </w:rPr>
        <w:t xml:space="preserve">28 of </w:t>
      </w:r>
      <w:r w:rsidRPr="00920304">
        <w:rPr>
          <w:rFonts w:asciiTheme="minorHAnsi" w:hAnsiTheme="minorHAnsi" w:cstheme="minorHAnsi"/>
          <w:szCs w:val="22"/>
          <w:lang w:val="en-US"/>
        </w:rPr>
        <w:t>the Gen</w:t>
      </w:r>
      <w:r w:rsidR="001565AF" w:rsidRPr="00920304">
        <w:rPr>
          <w:rFonts w:asciiTheme="minorHAnsi" w:hAnsiTheme="minorHAnsi" w:cstheme="minorHAnsi"/>
          <w:szCs w:val="22"/>
          <w:lang w:val="en-US"/>
        </w:rPr>
        <w:t>eral Data Protection Regulation</w:t>
      </w:r>
      <w:r w:rsidR="00CF3DE7" w:rsidRPr="00920304">
        <w:rPr>
          <w:rFonts w:asciiTheme="minorHAnsi" w:hAnsiTheme="minorHAnsi" w:cstheme="minorHAnsi"/>
          <w:szCs w:val="22"/>
          <w:lang w:val="en-US"/>
        </w:rPr>
        <w:t>,</w:t>
      </w:r>
      <w:r w:rsidRPr="00920304">
        <w:rPr>
          <w:rFonts w:asciiTheme="minorHAnsi" w:hAnsiTheme="minorHAnsi" w:cstheme="minorHAnsi"/>
          <w:szCs w:val="22"/>
          <w:lang w:val="en-US"/>
        </w:rPr>
        <w:t xml:space="preserve"> </w:t>
      </w:r>
      <w:r w:rsidR="00A61159" w:rsidRPr="00920304">
        <w:rPr>
          <w:rFonts w:asciiTheme="minorHAnsi" w:hAnsiTheme="minorHAnsi" w:cstheme="minorHAnsi"/>
          <w:szCs w:val="22"/>
          <w:lang w:val="en-US"/>
        </w:rPr>
        <w:t>the P</w:t>
      </w:r>
      <w:r w:rsidR="002D6E1B" w:rsidRPr="00920304">
        <w:rPr>
          <w:rFonts w:asciiTheme="minorHAnsi" w:hAnsiTheme="minorHAnsi" w:cstheme="minorHAnsi"/>
          <w:szCs w:val="22"/>
          <w:lang w:val="en-US"/>
        </w:rPr>
        <w:t>arties are</w:t>
      </w:r>
      <w:r w:rsidRPr="00920304">
        <w:rPr>
          <w:rFonts w:asciiTheme="minorHAnsi" w:hAnsiTheme="minorHAnsi" w:cstheme="minorHAnsi"/>
          <w:szCs w:val="22"/>
          <w:lang w:val="en-US"/>
        </w:rPr>
        <w:t xml:space="preserve"> required </w:t>
      </w:r>
      <w:r w:rsidR="00D06407" w:rsidRPr="00920304">
        <w:rPr>
          <w:rFonts w:asciiTheme="minorHAnsi" w:hAnsiTheme="minorHAnsi" w:cstheme="minorHAnsi"/>
          <w:szCs w:val="22"/>
          <w:lang w:val="en-US"/>
        </w:rPr>
        <w:t>to conclude a data processing agreement</w:t>
      </w:r>
      <w:r w:rsidR="002D6E1B" w:rsidRPr="00920304">
        <w:rPr>
          <w:rFonts w:asciiTheme="minorHAnsi" w:hAnsiTheme="minorHAnsi" w:cstheme="minorHAnsi"/>
          <w:szCs w:val="22"/>
          <w:lang w:val="en-US"/>
        </w:rPr>
        <w:t>;</w:t>
      </w:r>
      <w:r w:rsidR="00D06407" w:rsidRPr="00920304">
        <w:rPr>
          <w:rFonts w:asciiTheme="minorHAnsi" w:hAnsiTheme="minorHAnsi" w:cstheme="minorHAnsi"/>
          <w:szCs w:val="22"/>
          <w:lang w:val="en-US"/>
        </w:rPr>
        <w:t xml:space="preserve"> </w:t>
      </w:r>
    </w:p>
    <w:p w14:paraId="43301629" w14:textId="77777777" w:rsidR="002D6E1B" w:rsidRPr="00920304" w:rsidRDefault="002D6E1B" w:rsidP="00920304">
      <w:pPr>
        <w:pStyle w:val="ListParagraph"/>
        <w:spacing w:line="276" w:lineRule="auto"/>
        <w:rPr>
          <w:rFonts w:asciiTheme="minorHAnsi" w:hAnsiTheme="minorHAnsi" w:cstheme="minorHAnsi"/>
          <w:szCs w:val="22"/>
          <w:lang w:val="en-US"/>
        </w:rPr>
      </w:pPr>
    </w:p>
    <w:p w14:paraId="26CEE9B4" w14:textId="4E596517" w:rsidR="00D06407" w:rsidRPr="00920304" w:rsidRDefault="00A61159" w:rsidP="00920304">
      <w:pPr>
        <w:pStyle w:val="TriNormal"/>
        <w:numPr>
          <w:ilvl w:val="0"/>
          <w:numId w:val="9"/>
        </w:numPr>
        <w:spacing w:line="276" w:lineRule="auto"/>
        <w:jc w:val="both"/>
        <w:rPr>
          <w:rFonts w:asciiTheme="minorHAnsi" w:hAnsiTheme="minorHAnsi" w:cstheme="minorHAnsi"/>
          <w:szCs w:val="22"/>
          <w:lang w:val="en-US"/>
        </w:rPr>
      </w:pPr>
      <w:r w:rsidRPr="00920304">
        <w:rPr>
          <w:rFonts w:asciiTheme="minorHAnsi" w:hAnsiTheme="minorHAnsi" w:cstheme="minorHAnsi"/>
          <w:szCs w:val="22"/>
          <w:lang w:val="en-US"/>
        </w:rPr>
        <w:t xml:space="preserve">The </w:t>
      </w:r>
      <w:r w:rsidR="002D6E1B" w:rsidRPr="00920304">
        <w:rPr>
          <w:rFonts w:asciiTheme="minorHAnsi" w:hAnsiTheme="minorHAnsi" w:cstheme="minorHAnsi"/>
          <w:szCs w:val="22"/>
          <w:lang w:val="en-US"/>
        </w:rPr>
        <w:t>Parties will enter into this</w:t>
      </w:r>
      <w:r w:rsidR="001565AF" w:rsidRPr="00920304">
        <w:rPr>
          <w:rFonts w:asciiTheme="minorHAnsi" w:hAnsiTheme="minorHAnsi" w:cstheme="minorHAnsi"/>
          <w:szCs w:val="22"/>
          <w:lang w:val="en-US"/>
        </w:rPr>
        <w:t xml:space="preserve"> data processing agreement</w:t>
      </w:r>
      <w:r w:rsidR="00D06407" w:rsidRPr="00920304">
        <w:rPr>
          <w:rFonts w:asciiTheme="minorHAnsi" w:hAnsiTheme="minorHAnsi" w:cstheme="minorHAnsi"/>
          <w:szCs w:val="22"/>
          <w:lang w:val="en-US"/>
        </w:rPr>
        <w:t xml:space="preserve"> </w:t>
      </w:r>
      <w:r w:rsidR="001565AF" w:rsidRPr="00920304">
        <w:rPr>
          <w:rFonts w:asciiTheme="minorHAnsi" w:hAnsiTheme="minorHAnsi" w:cstheme="minorHAnsi"/>
          <w:szCs w:val="22"/>
          <w:lang w:val="en-US"/>
        </w:rPr>
        <w:t>(“</w:t>
      </w:r>
      <w:r w:rsidR="00D06407" w:rsidRPr="00920304">
        <w:rPr>
          <w:rFonts w:asciiTheme="minorHAnsi" w:hAnsiTheme="minorHAnsi" w:cstheme="minorHAnsi"/>
          <w:b/>
          <w:szCs w:val="22"/>
          <w:lang w:val="en-US"/>
        </w:rPr>
        <w:t>Data Processing Agreement</w:t>
      </w:r>
      <w:r w:rsidR="001565AF" w:rsidRPr="00920304">
        <w:rPr>
          <w:rFonts w:asciiTheme="minorHAnsi" w:hAnsiTheme="minorHAnsi" w:cstheme="minorHAnsi"/>
          <w:szCs w:val="22"/>
          <w:lang w:val="en-US"/>
        </w:rPr>
        <w:t>”)</w:t>
      </w:r>
      <w:r w:rsidR="00D06407" w:rsidRPr="00920304">
        <w:rPr>
          <w:rFonts w:asciiTheme="minorHAnsi" w:hAnsiTheme="minorHAnsi" w:cstheme="minorHAnsi"/>
          <w:szCs w:val="22"/>
          <w:lang w:val="en-US"/>
        </w:rPr>
        <w:t xml:space="preserve"> </w:t>
      </w:r>
      <w:r w:rsidR="002D6E1B" w:rsidRPr="00920304">
        <w:rPr>
          <w:rFonts w:asciiTheme="minorHAnsi" w:hAnsiTheme="minorHAnsi" w:cstheme="minorHAnsi"/>
          <w:szCs w:val="22"/>
          <w:lang w:val="en-US"/>
        </w:rPr>
        <w:t>in order to</w:t>
      </w:r>
      <w:r w:rsidR="00D06407" w:rsidRPr="00920304">
        <w:rPr>
          <w:rFonts w:asciiTheme="minorHAnsi" w:hAnsiTheme="minorHAnsi" w:cstheme="minorHAnsi"/>
          <w:szCs w:val="22"/>
          <w:lang w:val="en-US"/>
        </w:rPr>
        <w:t xml:space="preserve"> fulfill </w:t>
      </w:r>
      <w:r w:rsidR="002D6E1B" w:rsidRPr="00920304">
        <w:rPr>
          <w:rFonts w:asciiTheme="minorHAnsi" w:hAnsiTheme="minorHAnsi" w:cstheme="minorHAnsi"/>
          <w:szCs w:val="22"/>
          <w:lang w:val="en-US"/>
        </w:rPr>
        <w:t>their obligations under the General Data Protection Regulation.</w:t>
      </w:r>
    </w:p>
    <w:p w14:paraId="6AE86AD1" w14:textId="77777777" w:rsidR="00466C60" w:rsidRPr="00920304" w:rsidRDefault="00466C60" w:rsidP="00920304">
      <w:pPr>
        <w:pStyle w:val="TriNormal"/>
        <w:spacing w:line="276" w:lineRule="auto"/>
        <w:jc w:val="both"/>
        <w:rPr>
          <w:rFonts w:asciiTheme="minorHAnsi" w:hAnsiTheme="minorHAnsi" w:cstheme="minorHAnsi"/>
          <w:szCs w:val="22"/>
          <w:lang w:val="en-US"/>
        </w:rPr>
      </w:pPr>
    </w:p>
    <w:p w14:paraId="7156B841" w14:textId="77777777" w:rsidR="00042426" w:rsidRPr="00920304" w:rsidRDefault="00042426" w:rsidP="00920304">
      <w:pPr>
        <w:pStyle w:val="TriNormal"/>
        <w:spacing w:line="276" w:lineRule="auto"/>
        <w:jc w:val="both"/>
        <w:rPr>
          <w:rFonts w:asciiTheme="minorHAnsi" w:hAnsiTheme="minorHAnsi" w:cstheme="minorHAnsi"/>
          <w:szCs w:val="22"/>
          <w:lang w:val="en-US"/>
        </w:rPr>
      </w:pPr>
      <w:r w:rsidRPr="00920304">
        <w:rPr>
          <w:rFonts w:asciiTheme="minorHAnsi" w:hAnsiTheme="minorHAnsi" w:cstheme="minorHAnsi"/>
          <w:b/>
          <w:szCs w:val="22"/>
          <w:lang w:val="en-US"/>
        </w:rPr>
        <w:t>IT IS AGREED AS FOLLOWS</w:t>
      </w:r>
      <w:r w:rsidR="00A61159" w:rsidRPr="00920304">
        <w:rPr>
          <w:rFonts w:asciiTheme="minorHAnsi" w:hAnsiTheme="minorHAnsi" w:cstheme="minorHAnsi"/>
          <w:b/>
          <w:szCs w:val="22"/>
          <w:lang w:val="en-US"/>
        </w:rPr>
        <w:t>:</w:t>
      </w:r>
    </w:p>
    <w:p w14:paraId="26E777D9" w14:textId="77777777" w:rsidR="00042426" w:rsidRPr="00920304" w:rsidRDefault="00042426" w:rsidP="00920304">
      <w:pPr>
        <w:pStyle w:val="TriNormal"/>
        <w:spacing w:line="276" w:lineRule="auto"/>
        <w:jc w:val="both"/>
        <w:rPr>
          <w:rFonts w:asciiTheme="minorHAnsi" w:hAnsiTheme="minorHAnsi" w:cstheme="minorHAnsi"/>
          <w:szCs w:val="22"/>
          <w:lang w:val="en-US"/>
        </w:rPr>
      </w:pPr>
    </w:p>
    <w:p w14:paraId="18ED7868" w14:textId="77777777" w:rsidR="00953160" w:rsidRPr="00920304" w:rsidRDefault="00953160" w:rsidP="00920304">
      <w:pPr>
        <w:pStyle w:val="Heading1"/>
        <w:keepNext w:val="0"/>
        <w:rPr>
          <w:rFonts w:asciiTheme="minorHAnsi" w:hAnsiTheme="minorHAnsi" w:cstheme="minorHAnsi"/>
          <w:sz w:val="22"/>
          <w:szCs w:val="22"/>
        </w:rPr>
      </w:pPr>
      <w:bookmarkStart w:id="1" w:name="_Toc396994592"/>
      <w:r w:rsidRPr="00920304">
        <w:rPr>
          <w:rFonts w:asciiTheme="minorHAnsi" w:hAnsiTheme="minorHAnsi" w:cstheme="minorHAnsi"/>
          <w:sz w:val="22"/>
          <w:szCs w:val="22"/>
        </w:rPr>
        <w:t>DEFINITIONS</w:t>
      </w:r>
      <w:bookmarkEnd w:id="1"/>
    </w:p>
    <w:p w14:paraId="6930E693" w14:textId="77777777" w:rsidR="00953160" w:rsidRPr="00920304" w:rsidRDefault="00953160" w:rsidP="00920304">
      <w:pPr>
        <w:pStyle w:val="Heading2"/>
        <w:rPr>
          <w:rFonts w:asciiTheme="minorHAnsi" w:hAnsiTheme="minorHAnsi" w:cstheme="minorHAnsi"/>
          <w:sz w:val="22"/>
          <w:szCs w:val="22"/>
        </w:rPr>
      </w:pPr>
      <w:r w:rsidRPr="00920304">
        <w:rPr>
          <w:rFonts w:asciiTheme="minorHAnsi" w:hAnsiTheme="minorHAnsi" w:cstheme="minorHAnsi"/>
          <w:sz w:val="22"/>
          <w:szCs w:val="22"/>
        </w:rPr>
        <w:t xml:space="preserve">The following terms as used in this </w:t>
      </w:r>
      <w:r w:rsidR="00A4075A" w:rsidRPr="00920304">
        <w:rPr>
          <w:rFonts w:asciiTheme="minorHAnsi" w:hAnsiTheme="minorHAnsi" w:cstheme="minorHAnsi"/>
          <w:sz w:val="22"/>
          <w:szCs w:val="22"/>
        </w:rPr>
        <w:t xml:space="preserve">Data Processing </w:t>
      </w:r>
      <w:r w:rsidRPr="00920304">
        <w:rPr>
          <w:rFonts w:asciiTheme="minorHAnsi" w:hAnsiTheme="minorHAnsi" w:cstheme="minorHAnsi"/>
          <w:sz w:val="22"/>
          <w:szCs w:val="22"/>
        </w:rPr>
        <w:t>Agreement shall, unless the context clearly indicates to the contrary, have the meanings set forth in this Clause:</w:t>
      </w:r>
    </w:p>
    <w:p w14:paraId="140A8978" w14:textId="521438EB" w:rsidR="00953160" w:rsidRPr="00920304" w:rsidRDefault="00953160" w:rsidP="00920304">
      <w:pPr>
        <w:spacing w:line="276" w:lineRule="auto"/>
        <w:ind w:left="3969" w:hanging="3969"/>
        <w:jc w:val="both"/>
        <w:rPr>
          <w:rFonts w:asciiTheme="minorHAnsi" w:hAnsiTheme="minorHAnsi" w:cstheme="minorHAnsi"/>
          <w:spacing w:val="-2"/>
          <w:szCs w:val="22"/>
          <w:lang w:val="en-US"/>
        </w:rPr>
      </w:pPr>
      <w:r w:rsidRPr="00920304">
        <w:rPr>
          <w:rFonts w:asciiTheme="minorHAnsi" w:hAnsiTheme="minorHAnsi" w:cstheme="minorHAnsi"/>
          <w:bCs/>
          <w:szCs w:val="22"/>
          <w:lang w:val="en-US"/>
        </w:rPr>
        <w:t>"</w:t>
      </w:r>
      <w:r w:rsidRPr="00920304">
        <w:rPr>
          <w:rFonts w:asciiTheme="minorHAnsi" w:hAnsiTheme="minorHAnsi" w:cstheme="minorHAnsi"/>
          <w:b/>
          <w:spacing w:val="-2"/>
          <w:szCs w:val="22"/>
          <w:lang w:val="en-US"/>
        </w:rPr>
        <w:t>Agreement</w:t>
      </w:r>
      <w:r w:rsidRPr="00920304">
        <w:rPr>
          <w:rFonts w:asciiTheme="minorHAnsi" w:hAnsiTheme="minorHAnsi" w:cstheme="minorHAnsi"/>
          <w:bCs/>
          <w:szCs w:val="22"/>
          <w:lang w:val="en-US"/>
        </w:rPr>
        <w:t>"</w:t>
      </w:r>
      <w:r w:rsidR="00B919C0" w:rsidRPr="00920304">
        <w:rPr>
          <w:rFonts w:asciiTheme="minorHAnsi" w:hAnsiTheme="minorHAnsi" w:cstheme="minorHAnsi"/>
          <w:spacing w:val="-2"/>
          <w:szCs w:val="22"/>
          <w:lang w:val="en-US"/>
        </w:rPr>
        <w:tab/>
        <w:t>means</w:t>
      </w:r>
      <w:r w:rsidR="00042426" w:rsidRPr="00920304">
        <w:rPr>
          <w:rFonts w:asciiTheme="minorHAnsi" w:hAnsiTheme="minorHAnsi" w:cstheme="minorHAnsi"/>
          <w:spacing w:val="-2"/>
          <w:szCs w:val="22"/>
          <w:lang w:val="en-US"/>
        </w:rPr>
        <w:t xml:space="preserve"> the agreement referred to in rec</w:t>
      </w:r>
      <w:r w:rsidR="00A61159" w:rsidRPr="00920304">
        <w:rPr>
          <w:rFonts w:asciiTheme="minorHAnsi" w:hAnsiTheme="minorHAnsi" w:cstheme="minorHAnsi"/>
          <w:spacing w:val="-2"/>
          <w:szCs w:val="22"/>
          <w:lang w:val="en-US"/>
        </w:rPr>
        <w:t xml:space="preserve">ital </w:t>
      </w:r>
      <w:r w:rsidR="00A61159" w:rsidRPr="00920304">
        <w:rPr>
          <w:rFonts w:asciiTheme="minorHAnsi" w:hAnsiTheme="minorHAnsi" w:cstheme="minorHAnsi"/>
          <w:spacing w:val="-2"/>
          <w:szCs w:val="22"/>
          <w:lang w:val="en-US"/>
        </w:rPr>
        <w:fldChar w:fldCharType="begin"/>
      </w:r>
      <w:r w:rsidR="00A61159" w:rsidRPr="00920304">
        <w:rPr>
          <w:rFonts w:asciiTheme="minorHAnsi" w:hAnsiTheme="minorHAnsi" w:cstheme="minorHAnsi"/>
          <w:spacing w:val="-2"/>
          <w:szCs w:val="22"/>
          <w:lang w:val="en-US"/>
        </w:rPr>
        <w:instrText xml:space="preserve"> REF _Ref503817231 \r \h </w:instrText>
      </w:r>
      <w:r w:rsidR="00920304" w:rsidRPr="00920304">
        <w:rPr>
          <w:rFonts w:asciiTheme="minorHAnsi" w:hAnsiTheme="minorHAnsi" w:cstheme="minorHAnsi"/>
          <w:spacing w:val="-2"/>
          <w:szCs w:val="22"/>
          <w:lang w:val="en-US"/>
        </w:rPr>
        <w:instrText xml:space="preserve"> \* MERGEFORMAT </w:instrText>
      </w:r>
      <w:r w:rsidR="00A61159" w:rsidRPr="00920304">
        <w:rPr>
          <w:rFonts w:asciiTheme="minorHAnsi" w:hAnsiTheme="minorHAnsi" w:cstheme="minorHAnsi"/>
          <w:spacing w:val="-2"/>
          <w:szCs w:val="22"/>
          <w:lang w:val="en-US"/>
        </w:rPr>
      </w:r>
      <w:r w:rsidR="00A61159" w:rsidRPr="00920304">
        <w:rPr>
          <w:rFonts w:asciiTheme="minorHAnsi" w:hAnsiTheme="minorHAnsi" w:cstheme="minorHAnsi"/>
          <w:spacing w:val="-2"/>
          <w:szCs w:val="22"/>
          <w:lang w:val="en-US"/>
        </w:rPr>
        <w:fldChar w:fldCharType="separate"/>
      </w:r>
      <w:r w:rsidR="001A2ED1" w:rsidRPr="00920304">
        <w:rPr>
          <w:rFonts w:asciiTheme="minorHAnsi" w:hAnsiTheme="minorHAnsi" w:cstheme="minorHAnsi"/>
          <w:spacing w:val="-2"/>
          <w:szCs w:val="22"/>
          <w:lang w:val="en-US"/>
        </w:rPr>
        <w:t>A</w:t>
      </w:r>
      <w:r w:rsidR="00A61159" w:rsidRPr="00920304">
        <w:rPr>
          <w:rFonts w:asciiTheme="minorHAnsi" w:hAnsiTheme="minorHAnsi" w:cstheme="minorHAnsi"/>
          <w:spacing w:val="-2"/>
          <w:szCs w:val="22"/>
          <w:lang w:val="en-US"/>
        </w:rPr>
        <w:fldChar w:fldCharType="end"/>
      </w:r>
      <w:r w:rsidR="00A61159" w:rsidRPr="00920304">
        <w:rPr>
          <w:rFonts w:asciiTheme="minorHAnsi" w:hAnsiTheme="minorHAnsi" w:cstheme="minorHAnsi"/>
          <w:spacing w:val="-2"/>
          <w:szCs w:val="22"/>
          <w:lang w:val="en-US"/>
        </w:rPr>
        <w:t xml:space="preserve"> </w:t>
      </w:r>
      <w:proofErr w:type="gramStart"/>
      <w:r w:rsidR="00A61159" w:rsidRPr="00920304">
        <w:rPr>
          <w:rFonts w:asciiTheme="minorHAnsi" w:hAnsiTheme="minorHAnsi" w:cstheme="minorHAnsi"/>
          <w:spacing w:val="-2"/>
          <w:szCs w:val="22"/>
          <w:lang w:val="en-US"/>
        </w:rPr>
        <w:t>hereto;</w:t>
      </w:r>
      <w:proofErr w:type="gramEnd"/>
      <w:r w:rsidR="001A2ED1" w:rsidRPr="00920304">
        <w:rPr>
          <w:rFonts w:asciiTheme="minorHAnsi" w:hAnsiTheme="minorHAnsi" w:cstheme="minorHAnsi"/>
          <w:spacing w:val="-2"/>
          <w:szCs w:val="22"/>
          <w:lang w:val="en-US"/>
        </w:rPr>
        <w:t xml:space="preserve"> </w:t>
      </w:r>
    </w:p>
    <w:p w14:paraId="734881EE" w14:textId="77777777" w:rsidR="00953160" w:rsidRPr="00920304" w:rsidRDefault="00953160" w:rsidP="00920304">
      <w:pPr>
        <w:spacing w:line="276" w:lineRule="auto"/>
        <w:ind w:left="3969" w:hanging="3969"/>
        <w:jc w:val="both"/>
        <w:rPr>
          <w:rFonts w:asciiTheme="minorHAnsi" w:hAnsiTheme="minorHAnsi" w:cstheme="minorHAnsi"/>
          <w:i/>
          <w:szCs w:val="22"/>
          <w:lang w:val="en-US"/>
        </w:rPr>
      </w:pPr>
    </w:p>
    <w:p w14:paraId="3FAD7049" w14:textId="3E97B42F" w:rsidR="00A87B47" w:rsidRPr="00920304" w:rsidRDefault="00A87B47" w:rsidP="00920304">
      <w:pPr>
        <w:spacing w:line="276" w:lineRule="auto"/>
        <w:ind w:left="3969" w:hanging="3969"/>
        <w:jc w:val="both"/>
        <w:rPr>
          <w:rFonts w:asciiTheme="minorHAnsi" w:hAnsiTheme="minorHAnsi" w:cstheme="minorHAnsi"/>
          <w:spacing w:val="-2"/>
          <w:szCs w:val="22"/>
          <w:lang w:val="en-US"/>
        </w:rPr>
      </w:pPr>
      <w:r w:rsidRPr="00920304">
        <w:rPr>
          <w:rFonts w:asciiTheme="minorHAnsi" w:hAnsiTheme="minorHAnsi" w:cstheme="minorHAnsi"/>
          <w:bCs/>
          <w:szCs w:val="22"/>
          <w:lang w:val="en-US"/>
        </w:rPr>
        <w:t>"</w:t>
      </w:r>
      <w:r w:rsidRPr="00920304">
        <w:rPr>
          <w:rFonts w:asciiTheme="minorHAnsi" w:hAnsiTheme="minorHAnsi" w:cstheme="minorHAnsi"/>
          <w:b/>
          <w:spacing w:val="-2"/>
          <w:szCs w:val="22"/>
          <w:lang w:val="en-US"/>
        </w:rPr>
        <w:t>Applicable Laws</w:t>
      </w:r>
      <w:r w:rsidRPr="00920304">
        <w:rPr>
          <w:rFonts w:asciiTheme="minorHAnsi" w:hAnsiTheme="minorHAnsi" w:cstheme="minorHAnsi"/>
          <w:bCs/>
          <w:szCs w:val="22"/>
          <w:lang w:val="en-US"/>
        </w:rPr>
        <w:t>"</w:t>
      </w:r>
      <w:r w:rsidRPr="00920304">
        <w:rPr>
          <w:rFonts w:asciiTheme="minorHAnsi" w:hAnsiTheme="minorHAnsi" w:cstheme="minorHAnsi"/>
          <w:spacing w:val="-2"/>
          <w:szCs w:val="22"/>
          <w:lang w:val="en-US"/>
        </w:rPr>
        <w:tab/>
        <w:t>means all laws</w:t>
      </w:r>
      <w:r w:rsidR="00CF3DE7" w:rsidRPr="00920304">
        <w:rPr>
          <w:rFonts w:asciiTheme="minorHAnsi" w:hAnsiTheme="minorHAnsi" w:cstheme="minorHAnsi"/>
          <w:spacing w:val="-2"/>
          <w:szCs w:val="22"/>
          <w:lang w:val="en-US"/>
        </w:rPr>
        <w:t xml:space="preserve"> and legislation</w:t>
      </w:r>
      <w:r w:rsidRPr="00920304">
        <w:rPr>
          <w:rFonts w:asciiTheme="minorHAnsi" w:hAnsiTheme="minorHAnsi" w:cstheme="minorHAnsi"/>
          <w:spacing w:val="-2"/>
          <w:szCs w:val="22"/>
          <w:lang w:val="en-US"/>
        </w:rPr>
        <w:t>, including the GDPR</w:t>
      </w:r>
      <w:r w:rsidR="00CF3DE7" w:rsidRPr="00920304">
        <w:rPr>
          <w:rFonts w:asciiTheme="minorHAnsi" w:hAnsiTheme="minorHAnsi" w:cstheme="minorHAnsi"/>
          <w:spacing w:val="-2"/>
          <w:szCs w:val="22"/>
          <w:lang w:val="en-US"/>
        </w:rPr>
        <w:t xml:space="preserve"> and the Dutch Implementation Act relating to the GDPR (</w:t>
      </w:r>
      <w:proofErr w:type="spellStart"/>
      <w:r w:rsidR="00CF3DE7" w:rsidRPr="00920304">
        <w:rPr>
          <w:rFonts w:asciiTheme="minorHAnsi" w:hAnsiTheme="minorHAnsi" w:cstheme="minorHAnsi"/>
          <w:i/>
          <w:spacing w:val="-2"/>
          <w:szCs w:val="22"/>
          <w:lang w:val="en-US"/>
        </w:rPr>
        <w:t>Uitvoeringswet</w:t>
      </w:r>
      <w:proofErr w:type="spellEnd"/>
      <w:r w:rsidR="00CF3DE7" w:rsidRPr="00920304">
        <w:rPr>
          <w:rFonts w:asciiTheme="minorHAnsi" w:hAnsiTheme="minorHAnsi" w:cstheme="minorHAnsi"/>
          <w:i/>
          <w:spacing w:val="-2"/>
          <w:szCs w:val="22"/>
          <w:lang w:val="en-US"/>
        </w:rPr>
        <w:t xml:space="preserve"> AVG</w:t>
      </w:r>
      <w:r w:rsidR="00CF3DE7" w:rsidRPr="00920304">
        <w:rPr>
          <w:rFonts w:asciiTheme="minorHAnsi" w:hAnsiTheme="minorHAnsi" w:cstheme="minorHAnsi"/>
          <w:spacing w:val="-2"/>
          <w:szCs w:val="22"/>
          <w:lang w:val="en-US"/>
        </w:rPr>
        <w:t>)</w:t>
      </w:r>
      <w:r w:rsidRPr="00920304">
        <w:rPr>
          <w:rFonts w:asciiTheme="minorHAnsi" w:hAnsiTheme="minorHAnsi" w:cstheme="minorHAnsi"/>
          <w:spacing w:val="-2"/>
          <w:szCs w:val="22"/>
          <w:lang w:val="en-US"/>
        </w:rPr>
        <w:t xml:space="preserve">, that are applicable to the </w:t>
      </w:r>
      <w:r w:rsidRPr="00920304">
        <w:rPr>
          <w:rFonts w:asciiTheme="minorHAnsi" w:hAnsiTheme="minorHAnsi" w:cstheme="minorHAnsi"/>
          <w:spacing w:val="-2"/>
          <w:szCs w:val="22"/>
          <w:lang w:val="en-US"/>
        </w:rPr>
        <w:lastRenderedPageBreak/>
        <w:t>Processing of Personal Data</w:t>
      </w:r>
      <w:r w:rsidR="00B72F7C" w:rsidRPr="00920304">
        <w:rPr>
          <w:rFonts w:asciiTheme="minorHAnsi" w:hAnsiTheme="minorHAnsi" w:cstheme="minorHAnsi"/>
          <w:spacing w:val="-2"/>
          <w:szCs w:val="22"/>
          <w:lang w:val="en-US"/>
        </w:rPr>
        <w:t xml:space="preserve"> by the Data Controller and the Data Processor</w:t>
      </w:r>
      <w:r w:rsidR="00B92FD6" w:rsidRPr="00920304">
        <w:rPr>
          <w:rFonts w:asciiTheme="minorHAnsi" w:hAnsiTheme="minorHAnsi" w:cstheme="minorHAnsi"/>
          <w:spacing w:val="-2"/>
          <w:szCs w:val="22"/>
          <w:lang w:val="en-US"/>
        </w:rPr>
        <w:t xml:space="preserve"> under the Agreement</w:t>
      </w:r>
      <w:r w:rsidR="005915E4" w:rsidRPr="00920304">
        <w:rPr>
          <w:rFonts w:asciiTheme="minorHAnsi" w:hAnsiTheme="minorHAnsi" w:cstheme="minorHAnsi"/>
          <w:spacing w:val="-2"/>
          <w:szCs w:val="22"/>
          <w:lang w:val="en-US"/>
        </w:rPr>
        <w:t>;</w:t>
      </w:r>
    </w:p>
    <w:p w14:paraId="7BB97EDA" w14:textId="77777777" w:rsidR="00A87B47" w:rsidRPr="00920304" w:rsidRDefault="00A87B47" w:rsidP="00920304">
      <w:pPr>
        <w:spacing w:line="276" w:lineRule="auto"/>
        <w:ind w:left="3969" w:hanging="3969"/>
        <w:jc w:val="both"/>
        <w:rPr>
          <w:rFonts w:asciiTheme="minorHAnsi" w:hAnsiTheme="minorHAnsi" w:cstheme="minorHAnsi"/>
          <w:bCs/>
          <w:szCs w:val="22"/>
          <w:lang w:val="en-US"/>
        </w:rPr>
      </w:pPr>
    </w:p>
    <w:p w14:paraId="16446556" w14:textId="75156A9F" w:rsidR="00784FCF" w:rsidRPr="00920304" w:rsidRDefault="00784FCF" w:rsidP="00920304">
      <w:pPr>
        <w:spacing w:line="276" w:lineRule="auto"/>
        <w:ind w:left="3969" w:hanging="3969"/>
        <w:jc w:val="both"/>
        <w:rPr>
          <w:rFonts w:asciiTheme="minorHAnsi" w:hAnsiTheme="minorHAnsi" w:cstheme="minorHAnsi"/>
          <w:szCs w:val="22"/>
          <w:lang w:val="en-US"/>
        </w:rPr>
      </w:pPr>
      <w:r w:rsidRPr="00920304">
        <w:rPr>
          <w:rFonts w:asciiTheme="minorHAnsi" w:hAnsiTheme="minorHAnsi" w:cstheme="minorHAnsi"/>
          <w:bCs/>
          <w:szCs w:val="22"/>
          <w:lang w:val="en-US"/>
        </w:rPr>
        <w:t>"</w:t>
      </w:r>
      <w:r w:rsidRPr="00920304">
        <w:rPr>
          <w:rFonts w:asciiTheme="minorHAnsi" w:hAnsiTheme="minorHAnsi" w:cstheme="minorHAnsi"/>
          <w:b/>
          <w:bCs/>
          <w:szCs w:val="22"/>
          <w:lang w:val="en-US"/>
        </w:rPr>
        <w:t>Data Breach</w:t>
      </w:r>
      <w:r w:rsidRPr="00920304">
        <w:rPr>
          <w:rFonts w:asciiTheme="minorHAnsi" w:hAnsiTheme="minorHAnsi" w:cstheme="minorHAnsi"/>
          <w:bCs/>
          <w:szCs w:val="22"/>
          <w:lang w:val="en-US"/>
        </w:rPr>
        <w:t>"</w:t>
      </w:r>
      <w:r w:rsidRPr="00920304">
        <w:rPr>
          <w:rFonts w:asciiTheme="minorHAnsi" w:hAnsiTheme="minorHAnsi" w:cstheme="minorHAnsi"/>
          <w:bCs/>
          <w:szCs w:val="22"/>
          <w:lang w:val="en-US"/>
        </w:rPr>
        <w:tab/>
        <w:t>means</w:t>
      </w:r>
      <w:r w:rsidRPr="00920304">
        <w:rPr>
          <w:rFonts w:asciiTheme="minorHAnsi" w:hAnsiTheme="minorHAnsi" w:cstheme="minorHAnsi"/>
          <w:szCs w:val="22"/>
          <w:lang w:val="en-US"/>
        </w:rPr>
        <w:t xml:space="preserve"> any breach of security</w:t>
      </w:r>
      <w:r w:rsidR="00F103EA" w:rsidRPr="00920304">
        <w:rPr>
          <w:rFonts w:asciiTheme="minorHAnsi" w:hAnsiTheme="minorHAnsi" w:cstheme="minorHAnsi"/>
          <w:szCs w:val="22"/>
          <w:lang w:val="en-US"/>
        </w:rPr>
        <w:t xml:space="preserve"> of Personal Data</w:t>
      </w:r>
      <w:r w:rsidRPr="00920304">
        <w:rPr>
          <w:rFonts w:asciiTheme="minorHAnsi" w:hAnsiTheme="minorHAnsi" w:cstheme="minorHAnsi"/>
          <w:szCs w:val="22"/>
          <w:lang w:val="en-US"/>
        </w:rPr>
        <w:t>;</w:t>
      </w:r>
    </w:p>
    <w:p w14:paraId="58F05CB2" w14:textId="77777777" w:rsidR="00784FCF" w:rsidRPr="00920304" w:rsidRDefault="00784FCF" w:rsidP="00920304">
      <w:pPr>
        <w:spacing w:line="276" w:lineRule="auto"/>
        <w:ind w:left="3969" w:hanging="3969"/>
        <w:jc w:val="both"/>
        <w:rPr>
          <w:rFonts w:asciiTheme="minorHAnsi" w:hAnsiTheme="minorHAnsi" w:cstheme="minorHAnsi"/>
          <w:b/>
          <w:szCs w:val="22"/>
          <w:lang w:val="en-US"/>
        </w:rPr>
      </w:pPr>
    </w:p>
    <w:p w14:paraId="18210B4F" w14:textId="77777777" w:rsidR="00953160" w:rsidRPr="00920304" w:rsidRDefault="00953160" w:rsidP="00920304">
      <w:pPr>
        <w:spacing w:line="276" w:lineRule="auto"/>
        <w:ind w:left="3969" w:hanging="3969"/>
        <w:jc w:val="both"/>
        <w:rPr>
          <w:rFonts w:asciiTheme="minorHAnsi" w:hAnsiTheme="minorHAnsi" w:cstheme="minorHAnsi"/>
          <w:szCs w:val="22"/>
          <w:lang w:val="en-US"/>
        </w:rPr>
      </w:pPr>
      <w:r w:rsidRPr="00920304">
        <w:rPr>
          <w:rFonts w:asciiTheme="minorHAnsi" w:hAnsiTheme="minorHAnsi" w:cstheme="minorHAnsi"/>
          <w:b/>
          <w:szCs w:val="22"/>
          <w:lang w:val="en-US"/>
        </w:rPr>
        <w:t>“Data Processing Agreement”</w:t>
      </w:r>
      <w:r w:rsidR="00B4140F" w:rsidRPr="00920304">
        <w:rPr>
          <w:rFonts w:asciiTheme="minorHAnsi" w:hAnsiTheme="minorHAnsi" w:cstheme="minorHAnsi"/>
          <w:b/>
          <w:szCs w:val="22"/>
          <w:lang w:val="en-US"/>
        </w:rPr>
        <w:t xml:space="preserve"> or “DPA”</w:t>
      </w:r>
      <w:r w:rsidRPr="00920304">
        <w:rPr>
          <w:rFonts w:asciiTheme="minorHAnsi" w:hAnsiTheme="minorHAnsi" w:cstheme="minorHAnsi"/>
          <w:szCs w:val="22"/>
          <w:lang w:val="en-US"/>
        </w:rPr>
        <w:tab/>
        <w:t>means the present data processing agreemen</w:t>
      </w:r>
      <w:r w:rsidR="00B4140F" w:rsidRPr="00920304">
        <w:rPr>
          <w:rFonts w:asciiTheme="minorHAnsi" w:hAnsiTheme="minorHAnsi" w:cstheme="minorHAnsi"/>
          <w:szCs w:val="22"/>
          <w:lang w:val="en-US"/>
        </w:rPr>
        <w:t>t including the annexes hereto;</w:t>
      </w:r>
    </w:p>
    <w:p w14:paraId="46BB85BA" w14:textId="77777777" w:rsidR="00953160" w:rsidRPr="00920304" w:rsidRDefault="00953160" w:rsidP="00920304">
      <w:pPr>
        <w:spacing w:line="276" w:lineRule="auto"/>
        <w:ind w:left="3969" w:hanging="3969"/>
        <w:jc w:val="both"/>
        <w:rPr>
          <w:rFonts w:asciiTheme="minorHAnsi" w:hAnsiTheme="minorHAnsi" w:cstheme="minorHAnsi"/>
          <w:spacing w:val="-2"/>
          <w:szCs w:val="22"/>
          <w:lang w:val="en-US"/>
        </w:rPr>
      </w:pPr>
    </w:p>
    <w:p w14:paraId="23061AF8" w14:textId="77777777" w:rsidR="00051246" w:rsidRPr="00920304" w:rsidRDefault="00051246" w:rsidP="00920304">
      <w:pPr>
        <w:spacing w:line="276" w:lineRule="auto"/>
        <w:ind w:left="3969" w:hanging="3969"/>
        <w:jc w:val="both"/>
        <w:rPr>
          <w:rFonts w:asciiTheme="minorHAnsi" w:hAnsiTheme="minorHAnsi" w:cstheme="minorHAnsi"/>
          <w:szCs w:val="22"/>
          <w:lang w:val="en-US"/>
        </w:rPr>
      </w:pPr>
      <w:r w:rsidRPr="00920304">
        <w:rPr>
          <w:rFonts w:asciiTheme="minorHAnsi" w:hAnsiTheme="minorHAnsi" w:cstheme="minorHAnsi"/>
          <w:b/>
          <w:bCs/>
          <w:szCs w:val="22"/>
          <w:lang w:val="en-US"/>
        </w:rPr>
        <w:t>“GDPR”</w:t>
      </w:r>
      <w:r w:rsidRPr="00920304">
        <w:rPr>
          <w:rFonts w:asciiTheme="minorHAnsi" w:hAnsiTheme="minorHAnsi" w:cstheme="minorHAnsi"/>
          <w:bCs/>
          <w:szCs w:val="22"/>
          <w:lang w:val="en-US"/>
        </w:rPr>
        <w:tab/>
        <w:t xml:space="preserve">means the </w:t>
      </w:r>
      <w:r w:rsidRPr="00920304">
        <w:rPr>
          <w:rFonts w:asciiTheme="minorHAnsi" w:hAnsiTheme="minorHAnsi" w:cstheme="minorHAnsi"/>
          <w:szCs w:val="22"/>
          <w:lang w:val="en-US"/>
        </w:rPr>
        <w:t>General Data Protection Regulation (EU) 2016/679</w:t>
      </w:r>
      <w:r w:rsidR="00B4140F" w:rsidRPr="00920304">
        <w:rPr>
          <w:rFonts w:asciiTheme="minorHAnsi" w:hAnsiTheme="minorHAnsi" w:cstheme="minorHAnsi"/>
          <w:szCs w:val="22"/>
          <w:lang w:val="en-US"/>
        </w:rPr>
        <w:t>;</w:t>
      </w:r>
    </w:p>
    <w:p w14:paraId="3C45733C" w14:textId="77777777" w:rsidR="00051246" w:rsidRPr="00920304" w:rsidRDefault="00051246" w:rsidP="00920304">
      <w:pPr>
        <w:spacing w:line="276" w:lineRule="auto"/>
        <w:ind w:left="3969" w:hanging="3969"/>
        <w:jc w:val="both"/>
        <w:rPr>
          <w:rFonts w:asciiTheme="minorHAnsi" w:hAnsiTheme="minorHAnsi" w:cstheme="minorHAnsi"/>
          <w:bCs/>
          <w:szCs w:val="22"/>
          <w:lang w:val="en-US"/>
        </w:rPr>
      </w:pPr>
    </w:p>
    <w:p w14:paraId="4F62A827" w14:textId="15442A31" w:rsidR="00953160" w:rsidRPr="00920304" w:rsidRDefault="00953160" w:rsidP="00920304">
      <w:pPr>
        <w:spacing w:line="276" w:lineRule="auto"/>
        <w:ind w:left="3969" w:hanging="3969"/>
        <w:jc w:val="both"/>
        <w:rPr>
          <w:rFonts w:asciiTheme="minorHAnsi" w:hAnsiTheme="minorHAnsi" w:cstheme="minorHAnsi"/>
          <w:szCs w:val="22"/>
          <w:lang w:val="en-US"/>
        </w:rPr>
      </w:pPr>
      <w:r w:rsidRPr="00920304">
        <w:rPr>
          <w:rFonts w:asciiTheme="minorHAnsi" w:hAnsiTheme="minorHAnsi" w:cstheme="minorHAnsi"/>
          <w:bCs/>
          <w:szCs w:val="22"/>
          <w:lang w:val="en-US"/>
        </w:rPr>
        <w:t>"</w:t>
      </w:r>
      <w:r w:rsidRPr="00920304">
        <w:rPr>
          <w:rFonts w:asciiTheme="minorHAnsi" w:hAnsiTheme="minorHAnsi" w:cstheme="minorHAnsi"/>
          <w:b/>
          <w:bCs/>
          <w:szCs w:val="22"/>
          <w:lang w:val="en-US"/>
        </w:rPr>
        <w:t>Personal Data</w:t>
      </w:r>
      <w:r w:rsidRPr="00920304">
        <w:rPr>
          <w:rFonts w:asciiTheme="minorHAnsi" w:hAnsiTheme="minorHAnsi" w:cstheme="minorHAnsi"/>
          <w:bCs/>
          <w:szCs w:val="22"/>
          <w:lang w:val="en-US"/>
        </w:rPr>
        <w:t>"</w:t>
      </w:r>
      <w:r w:rsidRPr="00920304">
        <w:rPr>
          <w:rFonts w:asciiTheme="minorHAnsi" w:hAnsiTheme="minorHAnsi" w:cstheme="minorHAnsi"/>
          <w:bCs/>
          <w:szCs w:val="22"/>
          <w:lang w:val="en-US"/>
        </w:rPr>
        <w:tab/>
      </w:r>
      <w:r w:rsidRPr="00920304">
        <w:rPr>
          <w:rFonts w:asciiTheme="minorHAnsi" w:hAnsiTheme="minorHAnsi" w:cstheme="minorHAnsi"/>
          <w:szCs w:val="22"/>
          <w:lang w:val="en-US"/>
        </w:rPr>
        <w:t>means any information relating to an identified or identifiable natural person</w:t>
      </w:r>
      <w:r w:rsidR="00EE6BFB" w:rsidRPr="00920304">
        <w:rPr>
          <w:rFonts w:asciiTheme="minorHAnsi" w:hAnsiTheme="minorHAnsi" w:cstheme="minorHAnsi"/>
          <w:szCs w:val="22"/>
          <w:lang w:val="en-US"/>
        </w:rPr>
        <w:t xml:space="preserve">, obtained </w:t>
      </w:r>
      <w:r w:rsidR="004775EC" w:rsidRPr="00920304">
        <w:rPr>
          <w:rFonts w:asciiTheme="minorHAnsi" w:hAnsiTheme="minorHAnsi" w:cstheme="minorHAnsi"/>
          <w:szCs w:val="22"/>
          <w:lang w:val="en-US"/>
        </w:rPr>
        <w:t>in relation to</w:t>
      </w:r>
      <w:r w:rsidR="00EE6BFB" w:rsidRPr="00920304">
        <w:rPr>
          <w:rFonts w:asciiTheme="minorHAnsi" w:hAnsiTheme="minorHAnsi" w:cstheme="minorHAnsi"/>
          <w:szCs w:val="22"/>
          <w:lang w:val="en-US"/>
        </w:rPr>
        <w:t xml:space="preserve"> the Agreement</w:t>
      </w:r>
      <w:r w:rsidR="004775EC" w:rsidRPr="00920304">
        <w:rPr>
          <w:rFonts w:asciiTheme="minorHAnsi" w:hAnsiTheme="minorHAnsi" w:cstheme="minorHAnsi"/>
          <w:szCs w:val="22"/>
          <w:lang w:val="en-US"/>
        </w:rPr>
        <w:t>,</w:t>
      </w:r>
      <w:r w:rsidR="00EE6BFB" w:rsidRPr="00920304">
        <w:rPr>
          <w:rFonts w:asciiTheme="minorHAnsi" w:hAnsiTheme="minorHAnsi" w:cstheme="minorHAnsi"/>
          <w:szCs w:val="22"/>
          <w:lang w:val="en-US"/>
        </w:rPr>
        <w:t xml:space="preserve"> as set out in </w:t>
      </w:r>
      <w:r w:rsidR="00EE6BFB" w:rsidRPr="00920304">
        <w:rPr>
          <w:rFonts w:asciiTheme="minorHAnsi" w:hAnsiTheme="minorHAnsi" w:cstheme="minorHAnsi"/>
          <w:b/>
          <w:szCs w:val="22"/>
          <w:u w:val="single"/>
          <w:lang w:val="en-US"/>
        </w:rPr>
        <w:t>A</w:t>
      </w:r>
      <w:r w:rsidR="00F103EA" w:rsidRPr="00920304">
        <w:rPr>
          <w:rFonts w:asciiTheme="minorHAnsi" w:hAnsiTheme="minorHAnsi" w:cstheme="minorHAnsi"/>
          <w:b/>
          <w:szCs w:val="22"/>
          <w:u w:val="single"/>
          <w:lang w:val="en-US"/>
        </w:rPr>
        <w:t>NNEX</w:t>
      </w:r>
      <w:r w:rsidR="00EE6BFB" w:rsidRPr="00920304">
        <w:rPr>
          <w:rFonts w:asciiTheme="minorHAnsi" w:hAnsiTheme="minorHAnsi" w:cstheme="minorHAnsi"/>
          <w:b/>
          <w:szCs w:val="22"/>
          <w:u w:val="single"/>
          <w:lang w:val="en-US"/>
        </w:rPr>
        <w:t xml:space="preserve"> 1</w:t>
      </w:r>
      <w:r w:rsidR="00A22705" w:rsidRPr="00920304">
        <w:rPr>
          <w:rFonts w:asciiTheme="minorHAnsi" w:hAnsiTheme="minorHAnsi" w:cstheme="minorHAnsi"/>
          <w:szCs w:val="22"/>
          <w:lang w:val="en-US"/>
        </w:rPr>
        <w:t>;</w:t>
      </w:r>
    </w:p>
    <w:p w14:paraId="16D9B477" w14:textId="77777777" w:rsidR="009C6088" w:rsidRPr="00920304" w:rsidRDefault="009C6088" w:rsidP="00920304">
      <w:pPr>
        <w:spacing w:line="276" w:lineRule="auto"/>
        <w:ind w:left="3969" w:hanging="3969"/>
        <w:jc w:val="both"/>
        <w:rPr>
          <w:rFonts w:asciiTheme="minorHAnsi" w:hAnsiTheme="minorHAnsi" w:cstheme="minorHAnsi"/>
          <w:szCs w:val="22"/>
          <w:lang w:val="en-US"/>
        </w:rPr>
      </w:pPr>
    </w:p>
    <w:p w14:paraId="38ECF9F8" w14:textId="77777777" w:rsidR="00953160" w:rsidRPr="00920304" w:rsidRDefault="00953160" w:rsidP="00920304">
      <w:pPr>
        <w:spacing w:line="276" w:lineRule="auto"/>
        <w:ind w:left="3969" w:hanging="3969"/>
        <w:jc w:val="both"/>
        <w:rPr>
          <w:rFonts w:asciiTheme="minorHAnsi" w:hAnsiTheme="minorHAnsi" w:cstheme="minorHAnsi"/>
          <w:szCs w:val="22"/>
          <w:lang w:val="en-US"/>
        </w:rPr>
      </w:pPr>
      <w:r w:rsidRPr="00920304">
        <w:rPr>
          <w:rFonts w:asciiTheme="minorHAnsi" w:hAnsiTheme="minorHAnsi" w:cstheme="minorHAnsi"/>
          <w:bCs/>
          <w:szCs w:val="22"/>
          <w:lang w:val="en-US"/>
        </w:rPr>
        <w:t>"</w:t>
      </w:r>
      <w:r w:rsidRPr="00920304">
        <w:rPr>
          <w:rFonts w:asciiTheme="minorHAnsi" w:hAnsiTheme="minorHAnsi" w:cstheme="minorHAnsi"/>
          <w:b/>
          <w:szCs w:val="22"/>
          <w:lang w:val="en-US"/>
        </w:rPr>
        <w:t>Processing</w:t>
      </w:r>
      <w:r w:rsidRPr="00920304">
        <w:rPr>
          <w:rFonts w:asciiTheme="minorHAnsi" w:hAnsiTheme="minorHAnsi" w:cstheme="minorHAnsi"/>
          <w:b/>
          <w:bCs/>
          <w:szCs w:val="22"/>
          <w:lang w:val="en-US"/>
        </w:rPr>
        <w:t>"</w:t>
      </w:r>
      <w:r w:rsidR="00E246DD" w:rsidRPr="00920304">
        <w:rPr>
          <w:rFonts w:asciiTheme="minorHAnsi" w:hAnsiTheme="minorHAnsi" w:cstheme="minorHAnsi"/>
          <w:b/>
          <w:bCs/>
          <w:szCs w:val="22"/>
          <w:lang w:val="en-US"/>
        </w:rPr>
        <w:t xml:space="preserve"> </w:t>
      </w:r>
      <w:r w:rsidRPr="00920304">
        <w:rPr>
          <w:rFonts w:asciiTheme="minorHAnsi" w:hAnsiTheme="minorHAnsi" w:cstheme="minorHAnsi"/>
          <w:b/>
          <w:szCs w:val="22"/>
          <w:lang w:val="en-US"/>
        </w:rPr>
        <w:t xml:space="preserve">or </w:t>
      </w:r>
      <w:r w:rsidRPr="00920304">
        <w:rPr>
          <w:rFonts w:asciiTheme="minorHAnsi" w:hAnsiTheme="minorHAnsi" w:cstheme="minorHAnsi"/>
          <w:b/>
          <w:bCs/>
          <w:szCs w:val="22"/>
          <w:lang w:val="en-US"/>
        </w:rPr>
        <w:t>"</w:t>
      </w:r>
      <w:r w:rsidRPr="00920304">
        <w:rPr>
          <w:rFonts w:asciiTheme="minorHAnsi" w:hAnsiTheme="minorHAnsi" w:cstheme="minorHAnsi"/>
          <w:b/>
          <w:szCs w:val="22"/>
          <w:lang w:val="en-US"/>
        </w:rPr>
        <w:t>Process</w:t>
      </w:r>
      <w:r w:rsidRPr="00920304">
        <w:rPr>
          <w:rFonts w:asciiTheme="minorHAnsi" w:hAnsiTheme="minorHAnsi" w:cstheme="minorHAnsi"/>
          <w:bCs/>
          <w:szCs w:val="22"/>
          <w:lang w:val="en-US"/>
        </w:rPr>
        <w:t>"</w:t>
      </w:r>
      <w:r w:rsidRPr="00920304">
        <w:rPr>
          <w:rFonts w:asciiTheme="minorHAnsi" w:hAnsiTheme="minorHAnsi" w:cstheme="minorHAnsi"/>
          <w:szCs w:val="22"/>
          <w:lang w:val="en-US"/>
        </w:rPr>
        <w:tab/>
        <w:t xml:space="preserve">means any operation or set of operations which is performed on Personal Data, whether or not by automatic means, </w:t>
      </w:r>
      <w:r w:rsidR="00FC69AF" w:rsidRPr="00920304">
        <w:rPr>
          <w:rFonts w:asciiTheme="minorHAnsi" w:hAnsiTheme="minorHAnsi" w:cstheme="minorHAnsi"/>
          <w:szCs w:val="22"/>
          <w:lang w:val="en-US"/>
        </w:rPr>
        <w:t xml:space="preserve">as set out in article 4 of the </w:t>
      </w:r>
      <w:proofErr w:type="gramStart"/>
      <w:r w:rsidR="00FC69AF" w:rsidRPr="00920304">
        <w:rPr>
          <w:rFonts w:asciiTheme="minorHAnsi" w:hAnsiTheme="minorHAnsi" w:cstheme="minorHAnsi"/>
          <w:szCs w:val="22"/>
          <w:lang w:val="en-US"/>
        </w:rPr>
        <w:t>GDPR</w:t>
      </w:r>
      <w:r w:rsidRPr="00920304">
        <w:rPr>
          <w:rFonts w:asciiTheme="minorHAnsi" w:hAnsiTheme="minorHAnsi" w:cstheme="minorHAnsi"/>
          <w:szCs w:val="22"/>
          <w:lang w:val="en-US"/>
        </w:rPr>
        <w:t>;</w:t>
      </w:r>
      <w:proofErr w:type="gramEnd"/>
    </w:p>
    <w:p w14:paraId="68ADB72C" w14:textId="34E0F34B" w:rsidR="00953160" w:rsidRPr="00920304" w:rsidRDefault="00953160" w:rsidP="00920304">
      <w:pPr>
        <w:spacing w:line="276" w:lineRule="auto"/>
        <w:ind w:left="3969" w:hanging="3969"/>
        <w:jc w:val="both"/>
        <w:rPr>
          <w:rFonts w:asciiTheme="minorHAnsi" w:hAnsiTheme="minorHAnsi" w:cstheme="minorHAnsi"/>
          <w:szCs w:val="22"/>
          <w:lang w:val="en-US"/>
        </w:rPr>
      </w:pPr>
    </w:p>
    <w:p w14:paraId="6B590985" w14:textId="1C3B1FD8" w:rsidR="00953160" w:rsidRPr="00920304" w:rsidRDefault="00953160" w:rsidP="00920304">
      <w:pPr>
        <w:spacing w:line="276" w:lineRule="auto"/>
        <w:ind w:left="3969" w:hanging="3969"/>
        <w:jc w:val="both"/>
        <w:rPr>
          <w:rFonts w:asciiTheme="minorHAnsi" w:hAnsiTheme="minorHAnsi" w:cstheme="minorHAnsi"/>
          <w:szCs w:val="22"/>
          <w:lang w:val="en-US"/>
        </w:rPr>
      </w:pPr>
      <w:r w:rsidRPr="00920304">
        <w:rPr>
          <w:rFonts w:asciiTheme="minorHAnsi" w:hAnsiTheme="minorHAnsi" w:cstheme="minorHAnsi"/>
          <w:bCs/>
          <w:szCs w:val="22"/>
          <w:lang w:val="en-US"/>
        </w:rPr>
        <w:t>"</w:t>
      </w:r>
      <w:r w:rsidRPr="00920304">
        <w:rPr>
          <w:rFonts w:asciiTheme="minorHAnsi" w:hAnsiTheme="minorHAnsi" w:cstheme="minorHAnsi"/>
          <w:b/>
          <w:szCs w:val="22"/>
          <w:lang w:val="en-US"/>
        </w:rPr>
        <w:t>Sub Processor</w:t>
      </w:r>
      <w:r w:rsidRPr="00920304">
        <w:rPr>
          <w:rFonts w:asciiTheme="minorHAnsi" w:hAnsiTheme="minorHAnsi" w:cstheme="minorHAnsi"/>
          <w:bCs/>
          <w:szCs w:val="22"/>
          <w:lang w:val="en-US"/>
        </w:rPr>
        <w:t>"</w:t>
      </w:r>
      <w:r w:rsidRPr="00920304">
        <w:rPr>
          <w:rFonts w:asciiTheme="minorHAnsi" w:hAnsiTheme="minorHAnsi" w:cstheme="minorHAnsi"/>
          <w:szCs w:val="22"/>
          <w:lang w:val="en-US"/>
        </w:rPr>
        <w:t xml:space="preserve"> </w:t>
      </w:r>
      <w:r w:rsidRPr="00920304">
        <w:rPr>
          <w:rFonts w:asciiTheme="minorHAnsi" w:hAnsiTheme="minorHAnsi" w:cstheme="minorHAnsi"/>
          <w:szCs w:val="22"/>
          <w:lang w:val="en-US"/>
        </w:rPr>
        <w:tab/>
        <w:t xml:space="preserve">means any processor, as defined in the </w:t>
      </w:r>
      <w:r w:rsidR="009C6088" w:rsidRPr="00920304">
        <w:rPr>
          <w:rFonts w:asciiTheme="minorHAnsi" w:hAnsiTheme="minorHAnsi" w:cstheme="minorHAnsi"/>
          <w:szCs w:val="22"/>
          <w:lang w:val="en-US"/>
        </w:rPr>
        <w:t>GDPR</w:t>
      </w:r>
      <w:r w:rsidR="006057EC" w:rsidRPr="00920304">
        <w:rPr>
          <w:rFonts w:asciiTheme="minorHAnsi" w:hAnsiTheme="minorHAnsi" w:cstheme="minorHAnsi"/>
          <w:szCs w:val="22"/>
          <w:lang w:val="en-US"/>
        </w:rPr>
        <w:t xml:space="preserve">, </w:t>
      </w:r>
      <w:r w:rsidRPr="00920304">
        <w:rPr>
          <w:rFonts w:asciiTheme="minorHAnsi" w:hAnsiTheme="minorHAnsi" w:cstheme="minorHAnsi"/>
          <w:szCs w:val="22"/>
          <w:lang w:val="en-US"/>
        </w:rPr>
        <w:t xml:space="preserve">engaged by </w:t>
      </w:r>
      <w:r w:rsidR="00C475A6" w:rsidRPr="00920304">
        <w:rPr>
          <w:rFonts w:asciiTheme="minorHAnsi" w:hAnsiTheme="minorHAnsi" w:cstheme="minorHAnsi"/>
          <w:szCs w:val="22"/>
          <w:lang w:val="en-US"/>
        </w:rPr>
        <w:t>the Data Processor</w:t>
      </w:r>
      <w:r w:rsidR="00FC69AF" w:rsidRPr="00920304">
        <w:rPr>
          <w:rFonts w:asciiTheme="minorHAnsi" w:hAnsiTheme="minorHAnsi" w:cstheme="minorHAnsi"/>
          <w:szCs w:val="22"/>
          <w:lang w:val="en-US"/>
        </w:rPr>
        <w:t xml:space="preserve"> and any processor engaged by the processor</w:t>
      </w:r>
      <w:r w:rsidRPr="00920304">
        <w:rPr>
          <w:rFonts w:asciiTheme="minorHAnsi" w:hAnsiTheme="minorHAnsi" w:cstheme="minorHAnsi"/>
          <w:szCs w:val="22"/>
          <w:lang w:val="en-US"/>
        </w:rPr>
        <w:t xml:space="preserve"> </w:t>
      </w:r>
      <w:r w:rsidR="00496F1F" w:rsidRPr="00920304">
        <w:rPr>
          <w:rFonts w:asciiTheme="minorHAnsi" w:hAnsiTheme="minorHAnsi" w:cstheme="minorHAnsi"/>
          <w:szCs w:val="22"/>
          <w:lang w:val="en-US"/>
        </w:rPr>
        <w:t>who agrees to Process</w:t>
      </w:r>
      <w:r w:rsidRPr="00920304">
        <w:rPr>
          <w:rFonts w:asciiTheme="minorHAnsi" w:hAnsiTheme="minorHAnsi" w:cstheme="minorHAnsi"/>
          <w:szCs w:val="22"/>
          <w:lang w:val="en-US"/>
        </w:rPr>
        <w:t xml:space="preserve"> Personal Data on behalf of </w:t>
      </w:r>
      <w:r w:rsidR="00C475A6" w:rsidRPr="00920304">
        <w:rPr>
          <w:rFonts w:asciiTheme="minorHAnsi" w:hAnsiTheme="minorHAnsi" w:cstheme="minorHAnsi"/>
          <w:szCs w:val="22"/>
          <w:lang w:val="en-US"/>
        </w:rPr>
        <w:t>the Data Controller</w:t>
      </w:r>
      <w:r w:rsidRPr="00920304">
        <w:rPr>
          <w:rFonts w:asciiTheme="minorHAnsi" w:hAnsiTheme="minorHAnsi" w:cstheme="minorHAnsi"/>
          <w:szCs w:val="22"/>
          <w:lang w:val="en-US"/>
        </w:rPr>
        <w:t>;</w:t>
      </w:r>
      <w:r w:rsidR="00D75FE7" w:rsidRPr="00920304">
        <w:rPr>
          <w:rFonts w:asciiTheme="minorHAnsi" w:hAnsiTheme="minorHAnsi" w:cstheme="minorHAnsi"/>
          <w:szCs w:val="22"/>
          <w:lang w:val="en-US"/>
        </w:rPr>
        <w:t xml:space="preserve"> and</w:t>
      </w:r>
    </w:p>
    <w:p w14:paraId="51CF1ACB" w14:textId="77777777" w:rsidR="00953160" w:rsidRPr="00920304" w:rsidRDefault="00953160" w:rsidP="00920304">
      <w:pPr>
        <w:spacing w:line="276" w:lineRule="auto"/>
        <w:ind w:left="3969" w:hanging="3969"/>
        <w:jc w:val="both"/>
        <w:rPr>
          <w:rFonts w:asciiTheme="minorHAnsi" w:hAnsiTheme="minorHAnsi" w:cstheme="minorHAnsi"/>
          <w:szCs w:val="22"/>
          <w:lang w:val="en-US"/>
        </w:rPr>
      </w:pPr>
    </w:p>
    <w:p w14:paraId="1143B1BE" w14:textId="77777777" w:rsidR="00953160" w:rsidRPr="00920304" w:rsidRDefault="00953160" w:rsidP="00920304">
      <w:pPr>
        <w:spacing w:line="276" w:lineRule="auto"/>
        <w:ind w:left="3969" w:hanging="3969"/>
        <w:jc w:val="both"/>
        <w:rPr>
          <w:rFonts w:asciiTheme="minorHAnsi" w:hAnsiTheme="minorHAnsi" w:cstheme="minorHAnsi"/>
          <w:szCs w:val="22"/>
          <w:lang w:val="en-US"/>
        </w:rPr>
      </w:pPr>
      <w:r w:rsidRPr="00920304">
        <w:rPr>
          <w:rFonts w:asciiTheme="minorHAnsi" w:hAnsiTheme="minorHAnsi" w:cstheme="minorHAnsi"/>
          <w:bCs/>
          <w:szCs w:val="22"/>
          <w:lang w:val="en-US"/>
        </w:rPr>
        <w:t>"</w:t>
      </w:r>
      <w:r w:rsidRPr="00920304">
        <w:rPr>
          <w:rFonts w:asciiTheme="minorHAnsi" w:hAnsiTheme="minorHAnsi" w:cstheme="minorHAnsi"/>
          <w:b/>
          <w:szCs w:val="22"/>
          <w:lang w:val="en-US"/>
        </w:rPr>
        <w:t>Technical and Organizational Measures</w:t>
      </w:r>
      <w:r w:rsidRPr="00920304">
        <w:rPr>
          <w:rFonts w:asciiTheme="minorHAnsi" w:hAnsiTheme="minorHAnsi" w:cstheme="minorHAnsi"/>
          <w:bCs/>
          <w:szCs w:val="22"/>
          <w:lang w:val="en-US"/>
        </w:rPr>
        <w:t>"</w:t>
      </w:r>
      <w:r w:rsidRPr="00920304">
        <w:rPr>
          <w:rFonts w:asciiTheme="minorHAnsi" w:hAnsiTheme="minorHAnsi" w:cstheme="minorHAnsi"/>
          <w:szCs w:val="22"/>
          <w:lang w:val="en-US"/>
        </w:rPr>
        <w:tab/>
        <w:t xml:space="preserve">means </w:t>
      </w:r>
      <w:r w:rsidR="00445B40" w:rsidRPr="00920304">
        <w:rPr>
          <w:rFonts w:asciiTheme="minorHAnsi" w:hAnsiTheme="minorHAnsi" w:cstheme="minorHAnsi"/>
          <w:szCs w:val="22"/>
          <w:lang w:val="en-US"/>
        </w:rPr>
        <w:t xml:space="preserve">the technical and organizational measures as defined in the </w:t>
      </w:r>
      <w:r w:rsidR="009C6088" w:rsidRPr="00920304">
        <w:rPr>
          <w:rFonts w:asciiTheme="minorHAnsi" w:hAnsiTheme="minorHAnsi" w:cstheme="minorHAnsi"/>
          <w:szCs w:val="22"/>
          <w:lang w:val="en-US"/>
        </w:rPr>
        <w:t>GDPR</w:t>
      </w:r>
      <w:r w:rsidR="006057EC" w:rsidRPr="00920304">
        <w:rPr>
          <w:rFonts w:asciiTheme="minorHAnsi" w:hAnsiTheme="minorHAnsi" w:cstheme="minorHAnsi"/>
          <w:szCs w:val="22"/>
          <w:lang w:val="en-US"/>
        </w:rPr>
        <w:t>.</w:t>
      </w:r>
    </w:p>
    <w:p w14:paraId="6D069140" w14:textId="77777777" w:rsidR="00156AFD" w:rsidRPr="00920304" w:rsidRDefault="00156AFD" w:rsidP="00920304">
      <w:pPr>
        <w:pStyle w:val="BDNNormal"/>
        <w:spacing w:line="276" w:lineRule="auto"/>
        <w:jc w:val="both"/>
        <w:rPr>
          <w:rFonts w:asciiTheme="minorHAnsi" w:eastAsia="Times New Roman" w:hAnsiTheme="minorHAnsi" w:cstheme="minorHAnsi"/>
          <w:b/>
          <w:lang w:val="en-US"/>
        </w:rPr>
      </w:pPr>
    </w:p>
    <w:p w14:paraId="2FFF2C2D" w14:textId="77777777" w:rsidR="006B4D6E" w:rsidRPr="00920304" w:rsidRDefault="006B4D6E" w:rsidP="00920304">
      <w:pPr>
        <w:pStyle w:val="Heading1"/>
        <w:keepNext w:val="0"/>
        <w:rPr>
          <w:rFonts w:asciiTheme="minorHAnsi" w:hAnsiTheme="minorHAnsi" w:cstheme="minorHAnsi"/>
          <w:sz w:val="22"/>
          <w:szCs w:val="22"/>
        </w:rPr>
      </w:pPr>
      <w:r w:rsidRPr="00920304">
        <w:rPr>
          <w:rFonts w:asciiTheme="minorHAnsi" w:hAnsiTheme="minorHAnsi" w:cstheme="minorHAnsi"/>
          <w:sz w:val="22"/>
          <w:szCs w:val="22"/>
        </w:rPr>
        <w:t>OBLIGATIONS OF THE DATA PROCESSOR</w:t>
      </w:r>
    </w:p>
    <w:p w14:paraId="6B4E91C9" w14:textId="77777777" w:rsidR="00B25230" w:rsidRPr="00920304" w:rsidRDefault="00B25230" w:rsidP="00920304">
      <w:pPr>
        <w:pStyle w:val="Heading2"/>
        <w:rPr>
          <w:rFonts w:asciiTheme="minorHAnsi" w:hAnsiTheme="minorHAnsi" w:cstheme="minorHAnsi"/>
          <w:b/>
          <w:caps/>
          <w:sz w:val="22"/>
          <w:szCs w:val="22"/>
        </w:rPr>
      </w:pPr>
      <w:r w:rsidRPr="00920304">
        <w:rPr>
          <w:rFonts w:asciiTheme="minorHAnsi" w:hAnsiTheme="minorHAnsi" w:cstheme="minorHAnsi"/>
          <w:sz w:val="22"/>
          <w:szCs w:val="22"/>
        </w:rPr>
        <w:t xml:space="preserve">The Data </w:t>
      </w:r>
      <w:r w:rsidR="009C6088" w:rsidRPr="00920304">
        <w:rPr>
          <w:rFonts w:asciiTheme="minorHAnsi" w:hAnsiTheme="minorHAnsi" w:cstheme="minorHAnsi"/>
          <w:sz w:val="22"/>
          <w:szCs w:val="22"/>
        </w:rPr>
        <w:t>Processor</w:t>
      </w:r>
      <w:r w:rsidRPr="00920304">
        <w:rPr>
          <w:rFonts w:asciiTheme="minorHAnsi" w:hAnsiTheme="minorHAnsi" w:cstheme="minorHAnsi"/>
          <w:sz w:val="22"/>
          <w:szCs w:val="22"/>
        </w:rPr>
        <w:t xml:space="preserve"> </w:t>
      </w:r>
      <w:r w:rsidR="00A87B47" w:rsidRPr="00920304">
        <w:rPr>
          <w:rFonts w:asciiTheme="minorHAnsi" w:hAnsiTheme="minorHAnsi" w:cstheme="minorHAnsi"/>
          <w:sz w:val="22"/>
          <w:szCs w:val="22"/>
        </w:rPr>
        <w:t>sha</w:t>
      </w:r>
      <w:r w:rsidR="00B873CF" w:rsidRPr="00920304">
        <w:rPr>
          <w:rFonts w:asciiTheme="minorHAnsi" w:hAnsiTheme="minorHAnsi" w:cstheme="minorHAnsi"/>
          <w:sz w:val="22"/>
          <w:szCs w:val="22"/>
        </w:rPr>
        <w:t>ll:</w:t>
      </w:r>
    </w:p>
    <w:p w14:paraId="403BCB40" w14:textId="77777777" w:rsidR="00602F49" w:rsidRPr="00920304" w:rsidRDefault="00602F49" w:rsidP="00920304">
      <w:pPr>
        <w:pStyle w:val="ListParagraph"/>
        <w:numPr>
          <w:ilvl w:val="0"/>
          <w:numId w:val="3"/>
        </w:numPr>
        <w:tabs>
          <w:tab w:val="left" w:pos="770"/>
        </w:tabs>
        <w:spacing w:after="240" w:line="276" w:lineRule="auto"/>
        <w:jc w:val="both"/>
        <w:rPr>
          <w:rFonts w:asciiTheme="minorHAnsi" w:hAnsiTheme="minorHAnsi" w:cstheme="minorHAnsi"/>
          <w:szCs w:val="22"/>
          <w:lang w:val="en-US"/>
        </w:rPr>
      </w:pPr>
      <w:r w:rsidRPr="00920304">
        <w:rPr>
          <w:rFonts w:asciiTheme="minorHAnsi" w:hAnsiTheme="minorHAnsi" w:cstheme="minorHAnsi"/>
          <w:szCs w:val="22"/>
          <w:lang w:val="en-US"/>
        </w:rPr>
        <w:t>Process Personal Data in accordance with Applicable Laws;</w:t>
      </w:r>
    </w:p>
    <w:p w14:paraId="50F11A36" w14:textId="44D53347" w:rsidR="00B25230" w:rsidRPr="00920304" w:rsidRDefault="00B25230" w:rsidP="00920304">
      <w:pPr>
        <w:pStyle w:val="ListParagraph"/>
        <w:numPr>
          <w:ilvl w:val="0"/>
          <w:numId w:val="3"/>
        </w:numPr>
        <w:tabs>
          <w:tab w:val="left" w:pos="770"/>
        </w:tabs>
        <w:spacing w:after="240" w:line="276" w:lineRule="auto"/>
        <w:jc w:val="both"/>
        <w:rPr>
          <w:rFonts w:asciiTheme="minorHAnsi" w:hAnsiTheme="minorHAnsi" w:cstheme="minorHAnsi"/>
          <w:szCs w:val="22"/>
          <w:lang w:val="en-US"/>
        </w:rPr>
      </w:pPr>
      <w:r w:rsidRPr="00920304">
        <w:rPr>
          <w:rFonts w:asciiTheme="minorHAnsi" w:hAnsiTheme="minorHAnsi" w:cstheme="minorHAnsi"/>
          <w:szCs w:val="22"/>
          <w:lang w:val="en-US"/>
        </w:rPr>
        <w:t>not Process any Personal Data other than in accordance with the</w:t>
      </w:r>
      <w:r w:rsidR="0044300E" w:rsidRPr="00920304">
        <w:rPr>
          <w:rFonts w:asciiTheme="minorHAnsi" w:hAnsiTheme="minorHAnsi" w:cstheme="minorHAnsi"/>
          <w:szCs w:val="22"/>
          <w:lang w:val="en-US"/>
        </w:rPr>
        <w:t xml:space="preserve"> Data Controller’s instructions</w:t>
      </w:r>
      <w:r w:rsidR="00A22705" w:rsidRPr="00920304">
        <w:rPr>
          <w:rFonts w:asciiTheme="minorHAnsi" w:hAnsiTheme="minorHAnsi" w:cstheme="minorHAnsi"/>
          <w:szCs w:val="22"/>
          <w:lang w:val="en-US"/>
        </w:rPr>
        <w:t xml:space="preserve"> as set out in </w:t>
      </w:r>
      <w:r w:rsidR="003738C1" w:rsidRPr="00920304">
        <w:rPr>
          <w:rFonts w:asciiTheme="minorHAnsi" w:hAnsiTheme="minorHAnsi" w:cstheme="minorHAnsi"/>
          <w:szCs w:val="22"/>
          <w:lang w:val="en-US"/>
        </w:rPr>
        <w:t>the Agreement</w:t>
      </w:r>
      <w:r w:rsidR="00A22705" w:rsidRPr="00920304">
        <w:rPr>
          <w:rFonts w:asciiTheme="minorHAnsi" w:hAnsiTheme="minorHAnsi" w:cstheme="minorHAnsi"/>
          <w:szCs w:val="22"/>
          <w:lang w:val="en-US"/>
        </w:rPr>
        <w:t>;</w:t>
      </w:r>
    </w:p>
    <w:p w14:paraId="4C8759CA" w14:textId="77777777" w:rsidR="0044300E" w:rsidRPr="00920304" w:rsidRDefault="0044300E" w:rsidP="00920304">
      <w:pPr>
        <w:pStyle w:val="ListParagraph"/>
        <w:numPr>
          <w:ilvl w:val="0"/>
          <w:numId w:val="3"/>
        </w:numPr>
        <w:tabs>
          <w:tab w:val="left" w:pos="770"/>
        </w:tabs>
        <w:spacing w:after="240" w:line="276" w:lineRule="auto"/>
        <w:jc w:val="both"/>
        <w:rPr>
          <w:rFonts w:asciiTheme="minorHAnsi" w:hAnsiTheme="minorHAnsi" w:cstheme="minorHAnsi"/>
          <w:szCs w:val="22"/>
          <w:lang w:val="en-GB"/>
        </w:rPr>
      </w:pPr>
      <w:r w:rsidRPr="00920304">
        <w:rPr>
          <w:rFonts w:asciiTheme="minorHAnsi" w:hAnsiTheme="minorHAnsi" w:cstheme="minorHAnsi"/>
          <w:szCs w:val="22"/>
          <w:lang w:val="en-US"/>
        </w:rPr>
        <w:t>only store the Personal Data for as long as the Data Controller requires and correct, anonymize, block or delete the relevant Personal Data at the Data Controller’s instructions;</w:t>
      </w:r>
      <w:r w:rsidR="009A5303" w:rsidRPr="00920304">
        <w:rPr>
          <w:rFonts w:asciiTheme="minorHAnsi" w:hAnsiTheme="minorHAnsi" w:cstheme="minorHAnsi"/>
          <w:szCs w:val="22"/>
          <w:lang w:val="en-US"/>
        </w:rPr>
        <w:t xml:space="preserve"> </w:t>
      </w:r>
      <w:r w:rsidR="00A87B47" w:rsidRPr="00920304">
        <w:rPr>
          <w:rFonts w:asciiTheme="minorHAnsi" w:hAnsiTheme="minorHAnsi" w:cstheme="minorHAnsi"/>
          <w:szCs w:val="22"/>
          <w:lang w:val="en-US"/>
        </w:rPr>
        <w:t>and</w:t>
      </w:r>
    </w:p>
    <w:p w14:paraId="7F8C81DB" w14:textId="62BC0C08" w:rsidR="00466C60" w:rsidRPr="00920304" w:rsidRDefault="00B873CF" w:rsidP="00920304">
      <w:pPr>
        <w:pStyle w:val="ListParagraph"/>
        <w:numPr>
          <w:ilvl w:val="0"/>
          <w:numId w:val="3"/>
        </w:numPr>
        <w:tabs>
          <w:tab w:val="left" w:pos="770"/>
        </w:tabs>
        <w:spacing w:after="240" w:line="276" w:lineRule="auto"/>
        <w:jc w:val="both"/>
        <w:rPr>
          <w:rFonts w:asciiTheme="minorHAnsi" w:hAnsiTheme="minorHAnsi" w:cstheme="minorHAnsi"/>
          <w:szCs w:val="22"/>
          <w:lang w:val="en-US"/>
        </w:rPr>
      </w:pPr>
      <w:r w:rsidRPr="00920304">
        <w:rPr>
          <w:rFonts w:asciiTheme="minorHAnsi" w:hAnsiTheme="minorHAnsi" w:cstheme="minorHAnsi"/>
          <w:szCs w:val="22"/>
          <w:lang w:val="en-US"/>
        </w:rPr>
        <w:t xml:space="preserve">ensure that the only persons able to process or access any particular Personal Data in </w:t>
      </w:r>
      <w:r w:rsidR="005A15C2" w:rsidRPr="00920304">
        <w:rPr>
          <w:rFonts w:asciiTheme="minorHAnsi" w:hAnsiTheme="minorHAnsi" w:cstheme="minorHAnsi"/>
          <w:szCs w:val="22"/>
          <w:lang w:val="en-US"/>
        </w:rPr>
        <w:t>Data Processor</w:t>
      </w:r>
      <w:r w:rsidRPr="00920304">
        <w:rPr>
          <w:rFonts w:asciiTheme="minorHAnsi" w:hAnsiTheme="minorHAnsi" w:cstheme="minorHAnsi"/>
          <w:szCs w:val="22"/>
          <w:lang w:val="en-US"/>
        </w:rPr>
        <w:t>’s or Sub Processor’s possession, custody or control in the performance of the Agreement are</w:t>
      </w:r>
      <w:r w:rsidR="00B92FD6" w:rsidRPr="00920304">
        <w:rPr>
          <w:rFonts w:asciiTheme="minorHAnsi" w:hAnsiTheme="minorHAnsi" w:cstheme="minorHAnsi"/>
          <w:szCs w:val="22"/>
          <w:lang w:val="en-US"/>
        </w:rPr>
        <w:t xml:space="preserve"> (</w:t>
      </w:r>
      <w:proofErr w:type="spellStart"/>
      <w:r w:rsidR="00B92FD6" w:rsidRPr="00920304">
        <w:rPr>
          <w:rFonts w:asciiTheme="minorHAnsi" w:hAnsiTheme="minorHAnsi" w:cstheme="minorHAnsi"/>
          <w:szCs w:val="22"/>
          <w:lang w:val="en-US"/>
        </w:rPr>
        <w:t>i</w:t>
      </w:r>
      <w:proofErr w:type="spellEnd"/>
      <w:r w:rsidR="00B92FD6" w:rsidRPr="00920304">
        <w:rPr>
          <w:rFonts w:asciiTheme="minorHAnsi" w:hAnsiTheme="minorHAnsi" w:cstheme="minorHAnsi"/>
          <w:szCs w:val="22"/>
          <w:lang w:val="en-US"/>
        </w:rPr>
        <w:t>)</w:t>
      </w:r>
      <w:r w:rsidRPr="00920304">
        <w:rPr>
          <w:rFonts w:asciiTheme="minorHAnsi" w:hAnsiTheme="minorHAnsi" w:cstheme="minorHAnsi"/>
          <w:szCs w:val="22"/>
          <w:lang w:val="en-US"/>
        </w:rPr>
        <w:t xml:space="preserve"> </w:t>
      </w:r>
      <w:r w:rsidR="005A15C2" w:rsidRPr="00920304">
        <w:rPr>
          <w:rFonts w:asciiTheme="minorHAnsi" w:hAnsiTheme="minorHAnsi" w:cstheme="minorHAnsi"/>
          <w:szCs w:val="22"/>
          <w:lang w:val="en-US"/>
        </w:rPr>
        <w:t>the Data Processor’s</w:t>
      </w:r>
      <w:r w:rsidR="00B92FD6" w:rsidRPr="00920304">
        <w:rPr>
          <w:rFonts w:asciiTheme="minorHAnsi" w:hAnsiTheme="minorHAnsi" w:cstheme="minorHAnsi"/>
          <w:szCs w:val="22"/>
          <w:lang w:val="en-US"/>
        </w:rPr>
        <w:t xml:space="preserve"> employees</w:t>
      </w:r>
      <w:r w:rsidRPr="00920304">
        <w:rPr>
          <w:rFonts w:asciiTheme="minorHAnsi" w:hAnsiTheme="minorHAnsi" w:cstheme="minorHAnsi"/>
          <w:szCs w:val="22"/>
          <w:lang w:val="en-US"/>
        </w:rPr>
        <w:t xml:space="preserve"> or </w:t>
      </w:r>
      <w:r w:rsidR="00B92FD6" w:rsidRPr="00920304">
        <w:rPr>
          <w:rFonts w:asciiTheme="minorHAnsi" w:hAnsiTheme="minorHAnsi" w:cstheme="minorHAnsi"/>
          <w:szCs w:val="22"/>
          <w:lang w:val="en-US"/>
        </w:rPr>
        <w:t xml:space="preserve">(ii) </w:t>
      </w:r>
      <w:r w:rsidRPr="00920304">
        <w:rPr>
          <w:rFonts w:asciiTheme="minorHAnsi" w:hAnsiTheme="minorHAnsi" w:cstheme="minorHAnsi"/>
          <w:szCs w:val="22"/>
          <w:lang w:val="en-US"/>
        </w:rPr>
        <w:t xml:space="preserve">Sub Processor’s employees </w:t>
      </w:r>
      <w:r w:rsidRPr="00920304">
        <w:rPr>
          <w:rFonts w:asciiTheme="minorHAnsi" w:hAnsiTheme="minorHAnsi" w:cstheme="minorHAnsi"/>
          <w:szCs w:val="22"/>
          <w:lang w:val="en-US"/>
        </w:rPr>
        <w:lastRenderedPageBreak/>
        <w:t>who need to process or access such Personal Data in order to carry out their duties in connection with the Agreement</w:t>
      </w:r>
      <w:r w:rsidR="00A87B47" w:rsidRPr="00920304">
        <w:rPr>
          <w:rFonts w:asciiTheme="minorHAnsi" w:hAnsiTheme="minorHAnsi" w:cstheme="minorHAnsi"/>
          <w:szCs w:val="22"/>
          <w:lang w:val="en-US"/>
        </w:rPr>
        <w:t>.</w:t>
      </w:r>
    </w:p>
    <w:p w14:paraId="5DF40D9E" w14:textId="77777777" w:rsidR="00E246DD" w:rsidRPr="00920304" w:rsidRDefault="009F7F1C" w:rsidP="00920304">
      <w:pPr>
        <w:pStyle w:val="Heading1"/>
        <w:keepNext w:val="0"/>
        <w:rPr>
          <w:rFonts w:asciiTheme="minorHAnsi" w:hAnsiTheme="minorHAnsi" w:cstheme="minorHAnsi"/>
          <w:sz w:val="22"/>
          <w:szCs w:val="22"/>
        </w:rPr>
      </w:pPr>
      <w:bookmarkStart w:id="2" w:name="_Ref401239092"/>
      <w:r w:rsidRPr="00920304">
        <w:rPr>
          <w:rFonts w:asciiTheme="minorHAnsi" w:hAnsiTheme="minorHAnsi" w:cstheme="minorHAnsi"/>
          <w:sz w:val="22"/>
          <w:szCs w:val="22"/>
        </w:rPr>
        <w:t xml:space="preserve">TECHNICAL AND </w:t>
      </w:r>
      <w:r w:rsidR="001A401F" w:rsidRPr="00920304">
        <w:rPr>
          <w:rFonts w:asciiTheme="minorHAnsi" w:hAnsiTheme="minorHAnsi" w:cstheme="minorHAnsi"/>
          <w:sz w:val="22"/>
          <w:szCs w:val="22"/>
        </w:rPr>
        <w:t xml:space="preserve">ORGANIZATIONAL </w:t>
      </w:r>
      <w:bookmarkEnd w:id="2"/>
      <w:r w:rsidR="001A401F" w:rsidRPr="00920304">
        <w:rPr>
          <w:rFonts w:asciiTheme="minorHAnsi" w:hAnsiTheme="minorHAnsi" w:cstheme="minorHAnsi"/>
          <w:sz w:val="22"/>
          <w:szCs w:val="22"/>
        </w:rPr>
        <w:t>MEASURES</w:t>
      </w:r>
    </w:p>
    <w:p w14:paraId="76BB3D63" w14:textId="77777777" w:rsidR="00C30571" w:rsidRPr="00920304" w:rsidRDefault="009F7F1C" w:rsidP="00920304">
      <w:pPr>
        <w:pStyle w:val="Heading2"/>
        <w:rPr>
          <w:rFonts w:asciiTheme="minorHAnsi" w:hAnsiTheme="minorHAnsi" w:cstheme="minorHAnsi"/>
          <w:b/>
          <w:sz w:val="22"/>
          <w:szCs w:val="22"/>
        </w:rPr>
      </w:pPr>
      <w:bookmarkStart w:id="3" w:name="_Ref498431681"/>
      <w:r w:rsidRPr="00920304">
        <w:rPr>
          <w:rFonts w:asciiTheme="minorHAnsi" w:hAnsiTheme="minorHAnsi" w:cstheme="minorHAnsi"/>
          <w:sz w:val="22"/>
          <w:szCs w:val="22"/>
        </w:rPr>
        <w:t xml:space="preserve">The Data Processor </w:t>
      </w:r>
      <w:r w:rsidR="00A87B47" w:rsidRPr="00920304">
        <w:rPr>
          <w:rFonts w:asciiTheme="minorHAnsi" w:hAnsiTheme="minorHAnsi" w:cstheme="minorHAnsi"/>
          <w:sz w:val="22"/>
          <w:szCs w:val="22"/>
        </w:rPr>
        <w:t>sha</w:t>
      </w:r>
      <w:r w:rsidRPr="00920304">
        <w:rPr>
          <w:rFonts w:asciiTheme="minorHAnsi" w:hAnsiTheme="minorHAnsi" w:cstheme="minorHAnsi"/>
          <w:sz w:val="22"/>
          <w:szCs w:val="22"/>
        </w:rPr>
        <w:t>ll</w:t>
      </w:r>
      <w:r w:rsidR="00C30571" w:rsidRPr="00920304">
        <w:rPr>
          <w:rFonts w:asciiTheme="minorHAnsi" w:hAnsiTheme="minorHAnsi" w:cstheme="minorHAnsi"/>
          <w:sz w:val="22"/>
          <w:szCs w:val="22"/>
        </w:rPr>
        <w:t>:</w:t>
      </w:r>
      <w:bookmarkEnd w:id="3"/>
    </w:p>
    <w:p w14:paraId="082EFAC0" w14:textId="08880DB3" w:rsidR="00466C60" w:rsidRPr="00920304" w:rsidRDefault="0062201F" w:rsidP="00920304">
      <w:pPr>
        <w:pStyle w:val="ListParagraph"/>
        <w:numPr>
          <w:ilvl w:val="0"/>
          <w:numId w:val="13"/>
        </w:numPr>
        <w:tabs>
          <w:tab w:val="left" w:pos="770"/>
        </w:tabs>
        <w:spacing w:after="240" w:line="276" w:lineRule="auto"/>
        <w:jc w:val="both"/>
        <w:rPr>
          <w:rFonts w:asciiTheme="minorHAnsi" w:hAnsiTheme="minorHAnsi" w:cstheme="minorHAnsi"/>
          <w:b/>
          <w:szCs w:val="22"/>
          <w:lang w:val="en-US"/>
        </w:rPr>
      </w:pPr>
      <w:r w:rsidRPr="00920304">
        <w:rPr>
          <w:rFonts w:asciiTheme="minorHAnsi" w:hAnsiTheme="minorHAnsi" w:cstheme="minorHAnsi"/>
          <w:szCs w:val="22"/>
          <w:lang w:val="en-US"/>
        </w:rPr>
        <w:t>a</w:t>
      </w:r>
      <w:r w:rsidR="009F7F1C" w:rsidRPr="00920304">
        <w:rPr>
          <w:rFonts w:asciiTheme="minorHAnsi" w:hAnsiTheme="minorHAnsi" w:cstheme="minorHAnsi"/>
          <w:szCs w:val="22"/>
          <w:lang w:val="en-US"/>
        </w:rPr>
        <w:t>dopt</w:t>
      </w:r>
      <w:r w:rsidRPr="00920304">
        <w:rPr>
          <w:rFonts w:asciiTheme="minorHAnsi" w:hAnsiTheme="minorHAnsi" w:cstheme="minorHAnsi"/>
          <w:szCs w:val="22"/>
          <w:lang w:val="en-GB"/>
        </w:rPr>
        <w:t xml:space="preserve"> and maintain</w:t>
      </w:r>
      <w:r w:rsidR="009F7F1C" w:rsidRPr="00920304">
        <w:rPr>
          <w:rFonts w:asciiTheme="minorHAnsi" w:hAnsiTheme="minorHAnsi" w:cstheme="minorHAnsi"/>
          <w:szCs w:val="22"/>
          <w:lang w:val="en-GB"/>
        </w:rPr>
        <w:t xml:space="preserve"> </w:t>
      </w:r>
      <w:r w:rsidR="00A61159" w:rsidRPr="00920304">
        <w:rPr>
          <w:rFonts w:asciiTheme="minorHAnsi" w:hAnsiTheme="minorHAnsi" w:cstheme="minorHAnsi"/>
          <w:szCs w:val="22"/>
          <w:lang w:val="en-GB"/>
        </w:rPr>
        <w:t xml:space="preserve">appropriate </w:t>
      </w:r>
      <w:r w:rsidR="009F7F1C" w:rsidRPr="00920304">
        <w:rPr>
          <w:rFonts w:asciiTheme="minorHAnsi" w:hAnsiTheme="minorHAnsi" w:cstheme="minorHAnsi"/>
          <w:szCs w:val="22"/>
          <w:lang w:val="en-GB"/>
        </w:rPr>
        <w:t>Technical and Organizational Measures</w:t>
      </w:r>
      <w:r w:rsidR="00466C60" w:rsidRPr="00920304">
        <w:rPr>
          <w:rFonts w:asciiTheme="minorHAnsi" w:hAnsiTheme="minorHAnsi" w:cstheme="minorHAnsi"/>
          <w:szCs w:val="22"/>
          <w:lang w:val="en-GB"/>
        </w:rPr>
        <w:t xml:space="preserve">. </w:t>
      </w:r>
      <w:r w:rsidR="00466C60" w:rsidRPr="00920304">
        <w:rPr>
          <w:rFonts w:asciiTheme="minorHAnsi" w:hAnsiTheme="minorHAnsi" w:cstheme="minorHAnsi"/>
          <w:szCs w:val="22"/>
          <w:lang w:val="en-US"/>
        </w:rPr>
        <w:t>Such Technical and Organizational Measures will at least include the Technical and Organizational Measures</w:t>
      </w:r>
      <w:r w:rsidR="00EE6BFB" w:rsidRPr="00920304">
        <w:rPr>
          <w:rFonts w:asciiTheme="minorHAnsi" w:hAnsiTheme="minorHAnsi" w:cstheme="minorHAnsi"/>
          <w:szCs w:val="22"/>
          <w:lang w:val="en-US"/>
        </w:rPr>
        <w:t xml:space="preserve"> as set out in </w:t>
      </w:r>
      <w:r w:rsidR="00EE6BFB" w:rsidRPr="00920304">
        <w:rPr>
          <w:rFonts w:asciiTheme="minorHAnsi" w:hAnsiTheme="minorHAnsi" w:cstheme="minorHAnsi"/>
          <w:b/>
          <w:szCs w:val="22"/>
          <w:u w:val="single"/>
          <w:lang w:val="en-US"/>
        </w:rPr>
        <w:t>A</w:t>
      </w:r>
      <w:r w:rsidR="00B92FD6" w:rsidRPr="00920304">
        <w:rPr>
          <w:rFonts w:asciiTheme="minorHAnsi" w:hAnsiTheme="minorHAnsi" w:cstheme="minorHAnsi"/>
          <w:b/>
          <w:szCs w:val="22"/>
          <w:u w:val="single"/>
          <w:lang w:val="en-US"/>
        </w:rPr>
        <w:t>NNEX</w:t>
      </w:r>
      <w:r w:rsidR="00EE6BFB" w:rsidRPr="00920304">
        <w:rPr>
          <w:rFonts w:asciiTheme="minorHAnsi" w:hAnsiTheme="minorHAnsi" w:cstheme="minorHAnsi"/>
          <w:b/>
          <w:szCs w:val="22"/>
          <w:u w:val="single"/>
          <w:lang w:val="en-US"/>
        </w:rPr>
        <w:t xml:space="preserve"> 2</w:t>
      </w:r>
      <w:r w:rsidR="00B4140F" w:rsidRPr="00920304">
        <w:rPr>
          <w:rFonts w:asciiTheme="minorHAnsi" w:hAnsiTheme="minorHAnsi" w:cstheme="minorHAnsi"/>
          <w:b/>
          <w:szCs w:val="22"/>
          <w:u w:val="single"/>
          <w:lang w:val="en-US"/>
        </w:rPr>
        <w:t>;</w:t>
      </w:r>
      <w:r w:rsidR="0028068D" w:rsidRPr="00920304">
        <w:rPr>
          <w:rFonts w:asciiTheme="minorHAnsi" w:hAnsiTheme="minorHAnsi" w:cstheme="minorHAnsi"/>
          <w:szCs w:val="22"/>
          <w:lang w:val="en-US"/>
        </w:rPr>
        <w:t xml:space="preserve"> </w:t>
      </w:r>
    </w:p>
    <w:p w14:paraId="0D564DED" w14:textId="77777777" w:rsidR="0093402E" w:rsidRPr="00920304" w:rsidRDefault="00C30571" w:rsidP="00920304">
      <w:pPr>
        <w:pStyle w:val="ListParagraph"/>
        <w:numPr>
          <w:ilvl w:val="0"/>
          <w:numId w:val="13"/>
        </w:numPr>
        <w:tabs>
          <w:tab w:val="left" w:pos="770"/>
        </w:tabs>
        <w:spacing w:after="240" w:line="276" w:lineRule="auto"/>
        <w:jc w:val="both"/>
        <w:rPr>
          <w:rFonts w:asciiTheme="minorHAnsi" w:hAnsiTheme="minorHAnsi" w:cstheme="minorHAnsi"/>
          <w:b/>
          <w:szCs w:val="22"/>
          <w:lang w:val="en-US"/>
        </w:rPr>
      </w:pPr>
      <w:r w:rsidRPr="00920304">
        <w:rPr>
          <w:rFonts w:asciiTheme="minorHAnsi" w:hAnsiTheme="minorHAnsi" w:cstheme="minorHAnsi"/>
          <w:szCs w:val="22"/>
          <w:lang w:val="en-US"/>
        </w:rPr>
        <w:t xml:space="preserve">taken into account the nature of the processing as well as with all the means at its disposal provide the Data Controller assistance in ensuring compliance </w:t>
      </w:r>
      <w:r w:rsidR="0028068D" w:rsidRPr="00920304">
        <w:rPr>
          <w:rFonts w:asciiTheme="minorHAnsi" w:hAnsiTheme="minorHAnsi" w:cstheme="minorHAnsi"/>
          <w:szCs w:val="22"/>
          <w:lang w:val="en-US"/>
        </w:rPr>
        <w:t>with regard to the obligations arising from</w:t>
      </w:r>
      <w:r w:rsidR="00A87B47" w:rsidRPr="00920304">
        <w:rPr>
          <w:rFonts w:asciiTheme="minorHAnsi" w:hAnsiTheme="minorHAnsi" w:cstheme="minorHAnsi"/>
          <w:szCs w:val="22"/>
          <w:lang w:val="en-US"/>
        </w:rPr>
        <w:t xml:space="preserve"> Applicable Laws, especially</w:t>
      </w:r>
      <w:r w:rsidR="0028068D" w:rsidRPr="00920304">
        <w:rPr>
          <w:rFonts w:asciiTheme="minorHAnsi" w:hAnsiTheme="minorHAnsi" w:cstheme="minorHAnsi"/>
          <w:szCs w:val="22"/>
          <w:lang w:val="en-US"/>
        </w:rPr>
        <w:t xml:space="preserve"> articles 32 up to and including 36 of the </w:t>
      </w:r>
      <w:r w:rsidR="00466C60" w:rsidRPr="00920304">
        <w:rPr>
          <w:rFonts w:asciiTheme="minorHAnsi" w:hAnsiTheme="minorHAnsi" w:cstheme="minorHAnsi"/>
          <w:szCs w:val="22"/>
          <w:lang w:val="en-US"/>
        </w:rPr>
        <w:t>GDPR</w:t>
      </w:r>
      <w:r w:rsidR="0028068D" w:rsidRPr="00920304">
        <w:rPr>
          <w:rFonts w:asciiTheme="minorHAnsi" w:hAnsiTheme="minorHAnsi" w:cstheme="minorHAnsi"/>
          <w:szCs w:val="22"/>
          <w:lang w:val="en-US"/>
        </w:rPr>
        <w:t>.</w:t>
      </w:r>
    </w:p>
    <w:p w14:paraId="42F83D16" w14:textId="6CD864DD" w:rsidR="00466C60" w:rsidRPr="00920304" w:rsidRDefault="00325C6D" w:rsidP="00920304">
      <w:pPr>
        <w:pStyle w:val="Heading2"/>
        <w:rPr>
          <w:rFonts w:asciiTheme="minorHAnsi" w:hAnsiTheme="minorHAnsi" w:cstheme="minorHAnsi"/>
          <w:b/>
          <w:caps/>
          <w:sz w:val="22"/>
          <w:szCs w:val="22"/>
        </w:rPr>
      </w:pPr>
      <w:r w:rsidRPr="00920304">
        <w:rPr>
          <w:rFonts w:asciiTheme="minorHAnsi" w:hAnsiTheme="minorHAnsi" w:cstheme="minorHAnsi"/>
          <w:sz w:val="22"/>
          <w:szCs w:val="22"/>
        </w:rPr>
        <w:t xml:space="preserve">The Data Processor </w:t>
      </w:r>
      <w:r w:rsidR="0093402E" w:rsidRPr="00920304">
        <w:rPr>
          <w:rFonts w:asciiTheme="minorHAnsi" w:hAnsiTheme="minorHAnsi" w:cstheme="minorHAnsi"/>
          <w:sz w:val="22"/>
          <w:szCs w:val="22"/>
        </w:rPr>
        <w:t>ensures</w:t>
      </w:r>
      <w:r w:rsidRPr="00920304">
        <w:rPr>
          <w:rFonts w:asciiTheme="minorHAnsi" w:hAnsiTheme="minorHAnsi" w:cstheme="minorHAnsi"/>
          <w:sz w:val="22"/>
          <w:szCs w:val="22"/>
        </w:rPr>
        <w:t xml:space="preserve"> that the Technical and Organizational Measures </w:t>
      </w:r>
      <w:r w:rsidR="0093402E" w:rsidRPr="00920304">
        <w:rPr>
          <w:rFonts w:asciiTheme="minorHAnsi" w:hAnsiTheme="minorHAnsi" w:cstheme="minorHAnsi"/>
          <w:sz w:val="22"/>
          <w:szCs w:val="22"/>
        </w:rPr>
        <w:t xml:space="preserve">as mentioned in paragraph </w:t>
      </w:r>
      <w:r w:rsidR="00B4140F" w:rsidRPr="00920304">
        <w:rPr>
          <w:rFonts w:asciiTheme="minorHAnsi" w:hAnsiTheme="minorHAnsi" w:cstheme="minorHAnsi"/>
          <w:sz w:val="22"/>
          <w:szCs w:val="22"/>
        </w:rPr>
        <w:fldChar w:fldCharType="begin"/>
      </w:r>
      <w:r w:rsidR="00B4140F" w:rsidRPr="00920304">
        <w:rPr>
          <w:rFonts w:asciiTheme="minorHAnsi" w:hAnsiTheme="minorHAnsi" w:cstheme="minorHAnsi"/>
          <w:sz w:val="22"/>
          <w:szCs w:val="22"/>
        </w:rPr>
        <w:instrText xml:space="preserve"> REF _Ref498431681 \r \h </w:instrText>
      </w:r>
      <w:r w:rsidR="00920304" w:rsidRPr="00920304">
        <w:rPr>
          <w:rFonts w:asciiTheme="minorHAnsi" w:hAnsiTheme="minorHAnsi" w:cstheme="minorHAnsi"/>
          <w:sz w:val="22"/>
          <w:szCs w:val="22"/>
        </w:rPr>
        <w:instrText xml:space="preserve"> \* MERGEFORMAT </w:instrText>
      </w:r>
      <w:r w:rsidR="00B4140F" w:rsidRPr="00920304">
        <w:rPr>
          <w:rFonts w:asciiTheme="minorHAnsi" w:hAnsiTheme="minorHAnsi" w:cstheme="minorHAnsi"/>
          <w:sz w:val="22"/>
          <w:szCs w:val="22"/>
        </w:rPr>
      </w:r>
      <w:r w:rsidR="00B4140F" w:rsidRPr="00920304">
        <w:rPr>
          <w:rFonts w:asciiTheme="minorHAnsi" w:hAnsiTheme="minorHAnsi" w:cstheme="minorHAnsi"/>
          <w:sz w:val="22"/>
          <w:szCs w:val="22"/>
        </w:rPr>
        <w:fldChar w:fldCharType="separate"/>
      </w:r>
      <w:r w:rsidR="001A2ED1" w:rsidRPr="00920304">
        <w:rPr>
          <w:rFonts w:asciiTheme="minorHAnsi" w:hAnsiTheme="minorHAnsi" w:cstheme="minorHAnsi"/>
          <w:sz w:val="22"/>
          <w:szCs w:val="22"/>
        </w:rPr>
        <w:t>3.1</w:t>
      </w:r>
      <w:r w:rsidR="00B4140F" w:rsidRPr="00920304">
        <w:rPr>
          <w:rFonts w:asciiTheme="minorHAnsi" w:hAnsiTheme="minorHAnsi" w:cstheme="minorHAnsi"/>
          <w:sz w:val="22"/>
          <w:szCs w:val="22"/>
        </w:rPr>
        <w:fldChar w:fldCharType="end"/>
      </w:r>
      <w:r w:rsidR="0093402E" w:rsidRPr="00920304">
        <w:rPr>
          <w:rFonts w:asciiTheme="minorHAnsi" w:hAnsiTheme="minorHAnsi" w:cstheme="minorHAnsi"/>
          <w:sz w:val="22"/>
          <w:szCs w:val="22"/>
        </w:rPr>
        <w:t xml:space="preserve"> are</w:t>
      </w:r>
      <w:r w:rsidRPr="00920304">
        <w:rPr>
          <w:rFonts w:asciiTheme="minorHAnsi" w:hAnsiTheme="minorHAnsi" w:cstheme="minorHAnsi"/>
          <w:sz w:val="22"/>
          <w:szCs w:val="22"/>
        </w:rPr>
        <w:t>:</w:t>
      </w:r>
    </w:p>
    <w:p w14:paraId="484C537A" w14:textId="77777777" w:rsidR="0024543A" w:rsidRPr="00920304" w:rsidRDefault="0093402E" w:rsidP="00920304">
      <w:pPr>
        <w:pStyle w:val="ListParagraph"/>
        <w:numPr>
          <w:ilvl w:val="0"/>
          <w:numId w:val="14"/>
        </w:numPr>
        <w:tabs>
          <w:tab w:val="left" w:pos="770"/>
        </w:tabs>
        <w:spacing w:after="240" w:line="276" w:lineRule="auto"/>
        <w:jc w:val="both"/>
        <w:rPr>
          <w:rStyle w:val="Emphasis"/>
          <w:rFonts w:asciiTheme="minorHAnsi" w:hAnsiTheme="minorHAnsi" w:cstheme="minorHAnsi"/>
          <w:szCs w:val="22"/>
          <w:lang w:val="en-US"/>
        </w:rPr>
      </w:pPr>
      <w:r w:rsidRPr="00920304">
        <w:rPr>
          <w:rStyle w:val="Emphasis"/>
          <w:rFonts w:asciiTheme="minorHAnsi" w:hAnsiTheme="minorHAnsi" w:cstheme="minorHAnsi"/>
          <w:i w:val="0"/>
          <w:szCs w:val="22"/>
          <w:lang w:val="en-US"/>
        </w:rPr>
        <w:t xml:space="preserve">appropriate, taking </w:t>
      </w:r>
      <w:r w:rsidR="00325C6D" w:rsidRPr="00920304">
        <w:rPr>
          <w:rStyle w:val="Emphasis"/>
          <w:rFonts w:asciiTheme="minorHAnsi" w:hAnsiTheme="minorHAnsi" w:cstheme="minorHAnsi"/>
          <w:i w:val="0"/>
          <w:szCs w:val="22"/>
          <w:lang w:val="en-GB"/>
        </w:rPr>
        <w:t xml:space="preserve">into account the state of the </w:t>
      </w:r>
      <w:r w:rsidRPr="00920304">
        <w:rPr>
          <w:rStyle w:val="Emphasis"/>
          <w:rFonts w:asciiTheme="minorHAnsi" w:hAnsiTheme="minorHAnsi" w:cstheme="minorHAnsi"/>
          <w:i w:val="0"/>
          <w:szCs w:val="22"/>
          <w:lang w:val="en-US"/>
        </w:rPr>
        <w:t>art, the cost</w:t>
      </w:r>
      <w:r w:rsidR="00325C6D" w:rsidRPr="00920304">
        <w:rPr>
          <w:rStyle w:val="Emphasis"/>
          <w:rFonts w:asciiTheme="minorHAnsi" w:hAnsiTheme="minorHAnsi" w:cstheme="minorHAnsi"/>
          <w:i w:val="0"/>
          <w:szCs w:val="22"/>
          <w:lang w:val="en-GB"/>
        </w:rPr>
        <w:t xml:space="preserve"> of </w:t>
      </w:r>
      <w:r w:rsidRPr="00920304">
        <w:rPr>
          <w:rStyle w:val="Emphasis"/>
          <w:rFonts w:asciiTheme="minorHAnsi" w:hAnsiTheme="minorHAnsi" w:cstheme="minorHAnsi"/>
          <w:i w:val="0"/>
          <w:szCs w:val="22"/>
          <w:lang w:val="en-US"/>
        </w:rPr>
        <w:t>implementation</w:t>
      </w:r>
      <w:r w:rsidR="00325C6D" w:rsidRPr="00920304">
        <w:rPr>
          <w:rStyle w:val="Emphasis"/>
          <w:rFonts w:asciiTheme="minorHAnsi" w:hAnsiTheme="minorHAnsi" w:cstheme="minorHAnsi"/>
          <w:i w:val="0"/>
          <w:szCs w:val="22"/>
          <w:lang w:val="en-GB"/>
        </w:rPr>
        <w:t xml:space="preserve"> and the </w:t>
      </w:r>
      <w:r w:rsidRPr="00920304">
        <w:rPr>
          <w:rStyle w:val="Emphasis"/>
          <w:rFonts w:asciiTheme="minorHAnsi" w:hAnsiTheme="minorHAnsi" w:cstheme="minorHAnsi"/>
          <w:i w:val="0"/>
          <w:szCs w:val="22"/>
          <w:lang w:val="en-US"/>
        </w:rPr>
        <w:t xml:space="preserve">nature, </w:t>
      </w:r>
      <w:r w:rsidRPr="00920304">
        <w:rPr>
          <w:rFonts w:asciiTheme="minorHAnsi" w:hAnsiTheme="minorHAnsi" w:cstheme="minorHAnsi"/>
          <w:iCs/>
          <w:szCs w:val="22"/>
          <w:lang w:val="en-US"/>
        </w:rPr>
        <w:t>scope</w:t>
      </w:r>
      <w:r w:rsidRPr="00920304">
        <w:rPr>
          <w:rStyle w:val="Emphasis"/>
          <w:rFonts w:asciiTheme="minorHAnsi" w:hAnsiTheme="minorHAnsi" w:cstheme="minorHAnsi"/>
          <w:i w:val="0"/>
          <w:szCs w:val="22"/>
          <w:lang w:val="en-US"/>
        </w:rPr>
        <w:t>, context and purposes of processing as well as the risks of varying likelihood and severity for rights and freedoms of persons, that, where appropriate</w:t>
      </w:r>
      <w:r w:rsidR="0024543A" w:rsidRPr="00920304">
        <w:rPr>
          <w:rStyle w:val="Emphasis"/>
          <w:rFonts w:asciiTheme="minorHAnsi" w:hAnsiTheme="minorHAnsi" w:cstheme="minorHAnsi"/>
          <w:i w:val="0"/>
          <w:szCs w:val="22"/>
          <w:lang w:val="en-US"/>
        </w:rPr>
        <w:t>, may include</w:t>
      </w:r>
      <w:r w:rsidR="00466C60" w:rsidRPr="00920304">
        <w:rPr>
          <w:rStyle w:val="Emphasis"/>
          <w:rFonts w:asciiTheme="minorHAnsi" w:hAnsiTheme="minorHAnsi" w:cstheme="minorHAnsi"/>
          <w:i w:val="0"/>
          <w:szCs w:val="22"/>
          <w:lang w:val="en-US"/>
        </w:rPr>
        <w:t>, but are not limited to</w:t>
      </w:r>
      <w:r w:rsidR="0024543A" w:rsidRPr="00920304">
        <w:rPr>
          <w:rStyle w:val="Emphasis"/>
          <w:rFonts w:asciiTheme="minorHAnsi" w:hAnsiTheme="minorHAnsi" w:cstheme="minorHAnsi"/>
          <w:i w:val="0"/>
          <w:szCs w:val="22"/>
          <w:lang w:val="en-US"/>
        </w:rPr>
        <w:t>:</w:t>
      </w:r>
    </w:p>
    <w:p w14:paraId="332B4B09" w14:textId="17230A74" w:rsidR="0024543A" w:rsidRPr="00920304" w:rsidRDefault="0024543A" w:rsidP="00920304">
      <w:pPr>
        <w:pStyle w:val="ListParagraph"/>
        <w:numPr>
          <w:ilvl w:val="2"/>
          <w:numId w:val="14"/>
        </w:numPr>
        <w:spacing w:line="276" w:lineRule="auto"/>
        <w:rPr>
          <w:rStyle w:val="Emphasis"/>
          <w:rFonts w:asciiTheme="minorHAnsi" w:hAnsiTheme="minorHAnsi" w:cstheme="minorHAnsi"/>
          <w:szCs w:val="22"/>
          <w:lang w:val="en-US"/>
        </w:rPr>
      </w:pPr>
      <w:r w:rsidRPr="00920304">
        <w:rPr>
          <w:rStyle w:val="Emphasis"/>
          <w:rFonts w:asciiTheme="minorHAnsi" w:hAnsiTheme="minorHAnsi" w:cstheme="minorHAnsi"/>
          <w:i w:val="0"/>
          <w:szCs w:val="22"/>
          <w:lang w:val="en-US"/>
        </w:rPr>
        <w:t xml:space="preserve">the </w:t>
      </w:r>
      <w:r w:rsidR="00920304" w:rsidRPr="00920304">
        <w:rPr>
          <w:rStyle w:val="Emphasis"/>
          <w:rFonts w:asciiTheme="minorHAnsi" w:hAnsiTheme="minorHAnsi" w:cstheme="minorHAnsi"/>
          <w:i w:val="0"/>
          <w:szCs w:val="22"/>
          <w:lang w:val="en-US"/>
        </w:rPr>
        <w:t>pseudonymization</w:t>
      </w:r>
      <w:r w:rsidRPr="00920304">
        <w:rPr>
          <w:rStyle w:val="Emphasis"/>
          <w:rFonts w:asciiTheme="minorHAnsi" w:hAnsiTheme="minorHAnsi" w:cstheme="minorHAnsi"/>
          <w:i w:val="0"/>
          <w:szCs w:val="22"/>
          <w:lang w:val="en-US"/>
        </w:rPr>
        <w:t xml:space="preserve"> and encryption of personal data;</w:t>
      </w:r>
    </w:p>
    <w:p w14:paraId="1EEA5856" w14:textId="77777777" w:rsidR="00466C60" w:rsidRPr="00920304" w:rsidRDefault="00466C60" w:rsidP="00920304">
      <w:pPr>
        <w:pStyle w:val="ListParagraph"/>
        <w:numPr>
          <w:ilvl w:val="2"/>
          <w:numId w:val="14"/>
        </w:numPr>
        <w:spacing w:line="276" w:lineRule="auto"/>
        <w:rPr>
          <w:rStyle w:val="Emphasis"/>
          <w:rFonts w:asciiTheme="minorHAnsi" w:hAnsiTheme="minorHAnsi" w:cstheme="minorHAnsi"/>
          <w:i w:val="0"/>
          <w:szCs w:val="22"/>
          <w:lang w:val="en-US"/>
        </w:rPr>
      </w:pPr>
      <w:r w:rsidRPr="00920304">
        <w:rPr>
          <w:rStyle w:val="Emphasis"/>
          <w:rFonts w:asciiTheme="minorHAnsi" w:hAnsiTheme="minorHAnsi" w:cstheme="minorHAnsi"/>
          <w:i w:val="0"/>
          <w:szCs w:val="22"/>
          <w:lang w:val="en-US"/>
        </w:rPr>
        <w:t xml:space="preserve">the ability to ensure the ongoing confidentiality, integrity, availability and resilience of processing systems and services; </w:t>
      </w:r>
    </w:p>
    <w:p w14:paraId="1F4B9A56" w14:textId="77777777" w:rsidR="00466C60" w:rsidRPr="00920304" w:rsidRDefault="00466C60" w:rsidP="00920304">
      <w:pPr>
        <w:pStyle w:val="ListParagraph"/>
        <w:numPr>
          <w:ilvl w:val="2"/>
          <w:numId w:val="14"/>
        </w:numPr>
        <w:spacing w:line="276" w:lineRule="auto"/>
        <w:rPr>
          <w:rStyle w:val="Emphasis"/>
          <w:rFonts w:asciiTheme="minorHAnsi" w:hAnsiTheme="minorHAnsi" w:cstheme="minorHAnsi"/>
          <w:i w:val="0"/>
          <w:szCs w:val="22"/>
          <w:lang w:val="en-US"/>
        </w:rPr>
      </w:pPr>
      <w:r w:rsidRPr="00920304">
        <w:rPr>
          <w:rStyle w:val="Emphasis"/>
          <w:rFonts w:asciiTheme="minorHAnsi" w:hAnsiTheme="minorHAnsi" w:cstheme="minorHAnsi"/>
          <w:i w:val="0"/>
          <w:szCs w:val="22"/>
          <w:lang w:val="en-US"/>
        </w:rPr>
        <w:t>the ability to restore the availability and access to personal data in a timely manner in the event of a physical or technical incident; and</w:t>
      </w:r>
    </w:p>
    <w:p w14:paraId="326C8679" w14:textId="6D9D2CE8" w:rsidR="00466C60" w:rsidRPr="00920304" w:rsidRDefault="00466C60" w:rsidP="00920304">
      <w:pPr>
        <w:pStyle w:val="ListParagraph"/>
        <w:numPr>
          <w:ilvl w:val="2"/>
          <w:numId w:val="14"/>
        </w:numPr>
        <w:spacing w:after="240" w:line="276" w:lineRule="auto"/>
        <w:rPr>
          <w:rStyle w:val="Emphasis"/>
          <w:rFonts w:asciiTheme="minorHAnsi" w:hAnsiTheme="minorHAnsi" w:cstheme="minorHAnsi"/>
          <w:i w:val="0"/>
          <w:szCs w:val="22"/>
          <w:lang w:val="en-US"/>
        </w:rPr>
      </w:pPr>
      <w:r w:rsidRPr="00920304">
        <w:rPr>
          <w:rStyle w:val="Emphasis"/>
          <w:rFonts w:asciiTheme="minorHAnsi" w:hAnsiTheme="minorHAnsi" w:cstheme="minorHAnsi"/>
          <w:i w:val="0"/>
          <w:szCs w:val="22"/>
          <w:lang w:val="en-US"/>
        </w:rPr>
        <w:t>a process for regularly testing, assessing and e</w:t>
      </w:r>
      <w:r w:rsidR="00DA42DA" w:rsidRPr="00920304">
        <w:rPr>
          <w:rStyle w:val="Emphasis"/>
          <w:rFonts w:asciiTheme="minorHAnsi" w:hAnsiTheme="minorHAnsi" w:cstheme="minorHAnsi"/>
          <w:i w:val="0"/>
          <w:szCs w:val="22"/>
          <w:lang w:val="en-US"/>
        </w:rPr>
        <w:t xml:space="preserve">valuating the effectiveness of Technical and </w:t>
      </w:r>
      <w:r w:rsidR="00920304" w:rsidRPr="00920304">
        <w:rPr>
          <w:rStyle w:val="Emphasis"/>
          <w:rFonts w:asciiTheme="minorHAnsi" w:hAnsiTheme="minorHAnsi" w:cstheme="minorHAnsi"/>
          <w:i w:val="0"/>
          <w:szCs w:val="22"/>
          <w:lang w:val="en-US"/>
        </w:rPr>
        <w:t>Organizational</w:t>
      </w:r>
      <w:r w:rsidR="00DA42DA" w:rsidRPr="00920304">
        <w:rPr>
          <w:rStyle w:val="Emphasis"/>
          <w:rFonts w:asciiTheme="minorHAnsi" w:hAnsiTheme="minorHAnsi" w:cstheme="minorHAnsi"/>
          <w:i w:val="0"/>
          <w:szCs w:val="22"/>
          <w:lang w:val="en-US"/>
        </w:rPr>
        <w:t xml:space="preserve"> M</w:t>
      </w:r>
      <w:r w:rsidRPr="00920304">
        <w:rPr>
          <w:rStyle w:val="Emphasis"/>
          <w:rFonts w:asciiTheme="minorHAnsi" w:hAnsiTheme="minorHAnsi" w:cstheme="minorHAnsi"/>
          <w:i w:val="0"/>
          <w:szCs w:val="22"/>
          <w:lang w:val="en-US"/>
        </w:rPr>
        <w:t>easures for ensuring the security of the processing.</w:t>
      </w:r>
    </w:p>
    <w:p w14:paraId="086F9066" w14:textId="77777777" w:rsidR="00466C60" w:rsidRPr="00920304" w:rsidRDefault="00395016" w:rsidP="00920304">
      <w:pPr>
        <w:pStyle w:val="ListParagraph"/>
        <w:numPr>
          <w:ilvl w:val="1"/>
          <w:numId w:val="14"/>
        </w:numPr>
        <w:tabs>
          <w:tab w:val="left" w:pos="770"/>
        </w:tabs>
        <w:spacing w:line="276" w:lineRule="auto"/>
        <w:jc w:val="both"/>
        <w:rPr>
          <w:rStyle w:val="Emphasis"/>
          <w:rFonts w:asciiTheme="minorHAnsi" w:hAnsiTheme="minorHAnsi" w:cstheme="minorHAnsi"/>
          <w:i w:val="0"/>
          <w:szCs w:val="22"/>
          <w:lang w:val="en-GB"/>
        </w:rPr>
      </w:pPr>
      <w:r w:rsidRPr="00920304">
        <w:rPr>
          <w:rStyle w:val="Emphasis"/>
          <w:rFonts w:asciiTheme="minorHAnsi" w:hAnsiTheme="minorHAnsi" w:cstheme="minorHAnsi"/>
          <w:i w:val="0"/>
          <w:szCs w:val="22"/>
          <w:lang w:val="en-US"/>
        </w:rPr>
        <w:t>adopted</w:t>
      </w:r>
      <w:r w:rsidR="00325C6D" w:rsidRPr="00920304">
        <w:rPr>
          <w:rStyle w:val="Emphasis"/>
          <w:rFonts w:asciiTheme="minorHAnsi" w:hAnsiTheme="minorHAnsi" w:cstheme="minorHAnsi"/>
          <w:i w:val="0"/>
          <w:szCs w:val="22"/>
          <w:lang w:val="en-GB"/>
        </w:rPr>
        <w:t xml:space="preserve"> and applied in such a way that the Data Controller</w:t>
      </w:r>
      <w:r w:rsidRPr="00920304">
        <w:rPr>
          <w:rStyle w:val="Emphasis"/>
          <w:rFonts w:asciiTheme="minorHAnsi" w:hAnsiTheme="minorHAnsi" w:cstheme="minorHAnsi"/>
          <w:i w:val="0"/>
          <w:szCs w:val="22"/>
          <w:lang w:val="en-US"/>
        </w:rPr>
        <w:t xml:space="preserve">, </w:t>
      </w:r>
      <w:proofErr w:type="gramStart"/>
      <w:r w:rsidRPr="00920304">
        <w:rPr>
          <w:rStyle w:val="Emphasis"/>
          <w:rFonts w:asciiTheme="minorHAnsi" w:hAnsiTheme="minorHAnsi" w:cstheme="minorHAnsi"/>
          <w:i w:val="0"/>
          <w:szCs w:val="22"/>
          <w:lang w:val="en-US"/>
        </w:rPr>
        <w:t>with regard to</w:t>
      </w:r>
      <w:proofErr w:type="gramEnd"/>
      <w:r w:rsidRPr="00920304">
        <w:rPr>
          <w:rStyle w:val="Emphasis"/>
          <w:rFonts w:asciiTheme="minorHAnsi" w:hAnsiTheme="minorHAnsi" w:cstheme="minorHAnsi"/>
          <w:i w:val="0"/>
          <w:szCs w:val="22"/>
          <w:lang w:val="en-US"/>
        </w:rPr>
        <w:t xml:space="preserve"> the processing that is entrusted to the Data Processor, constantly acts</w:t>
      </w:r>
      <w:r w:rsidR="00325C6D" w:rsidRPr="00920304">
        <w:rPr>
          <w:rStyle w:val="Emphasis"/>
          <w:rFonts w:asciiTheme="minorHAnsi" w:hAnsiTheme="minorHAnsi" w:cstheme="minorHAnsi"/>
          <w:i w:val="0"/>
          <w:szCs w:val="22"/>
          <w:lang w:val="en-GB"/>
        </w:rPr>
        <w:t xml:space="preserve"> in compliance with the </w:t>
      </w:r>
      <w:r w:rsidR="00A87B47" w:rsidRPr="00920304">
        <w:rPr>
          <w:rStyle w:val="Emphasis"/>
          <w:rFonts w:asciiTheme="minorHAnsi" w:hAnsiTheme="minorHAnsi" w:cstheme="minorHAnsi"/>
          <w:i w:val="0"/>
          <w:szCs w:val="22"/>
          <w:lang w:val="en-US"/>
        </w:rPr>
        <w:t>Applicable Laws</w:t>
      </w:r>
      <w:r w:rsidRPr="00920304">
        <w:rPr>
          <w:rStyle w:val="Emphasis"/>
          <w:rFonts w:asciiTheme="minorHAnsi" w:hAnsiTheme="minorHAnsi" w:cstheme="minorHAnsi"/>
          <w:i w:val="0"/>
          <w:szCs w:val="22"/>
          <w:lang w:val="en-US"/>
        </w:rPr>
        <w:t xml:space="preserve">. </w:t>
      </w:r>
    </w:p>
    <w:p w14:paraId="3B0354A0" w14:textId="77777777" w:rsidR="00395016" w:rsidRPr="00920304" w:rsidRDefault="00395016" w:rsidP="00920304">
      <w:pPr>
        <w:tabs>
          <w:tab w:val="left" w:pos="770"/>
        </w:tabs>
        <w:spacing w:line="276" w:lineRule="auto"/>
        <w:jc w:val="both"/>
        <w:rPr>
          <w:rFonts w:asciiTheme="minorHAnsi" w:hAnsiTheme="minorHAnsi" w:cstheme="minorHAnsi"/>
          <w:szCs w:val="22"/>
          <w:lang w:val="en-US"/>
        </w:rPr>
      </w:pPr>
    </w:p>
    <w:p w14:paraId="09D2411D" w14:textId="77777777" w:rsidR="00395016" w:rsidRPr="00920304" w:rsidRDefault="00395016" w:rsidP="00920304">
      <w:pPr>
        <w:pStyle w:val="Heading2"/>
        <w:rPr>
          <w:rFonts w:asciiTheme="minorHAnsi" w:hAnsiTheme="minorHAnsi" w:cstheme="minorHAnsi"/>
          <w:sz w:val="22"/>
          <w:szCs w:val="22"/>
        </w:rPr>
      </w:pPr>
      <w:r w:rsidRPr="00920304">
        <w:rPr>
          <w:rFonts w:asciiTheme="minorHAnsi" w:hAnsiTheme="minorHAnsi" w:cstheme="minorHAnsi"/>
          <w:sz w:val="22"/>
          <w:szCs w:val="22"/>
        </w:rPr>
        <w:t>The Data Controller has the right to instruct the Data Processor to take additional security measures</w:t>
      </w:r>
      <w:r w:rsidR="002A5A1A" w:rsidRPr="00920304">
        <w:rPr>
          <w:rFonts w:asciiTheme="minorHAnsi" w:hAnsiTheme="minorHAnsi" w:cstheme="minorHAnsi"/>
          <w:sz w:val="22"/>
          <w:szCs w:val="22"/>
        </w:rPr>
        <w:t>. The Data Processor shall implement these additional security measures within a reasonable time.</w:t>
      </w:r>
    </w:p>
    <w:p w14:paraId="6218B7D8" w14:textId="053F0E96" w:rsidR="00054075" w:rsidRPr="00920304" w:rsidRDefault="00054075" w:rsidP="00920304">
      <w:pPr>
        <w:pStyle w:val="Heading1"/>
        <w:keepNext w:val="0"/>
        <w:rPr>
          <w:rFonts w:asciiTheme="minorHAnsi" w:hAnsiTheme="minorHAnsi" w:cstheme="minorHAnsi"/>
          <w:sz w:val="22"/>
          <w:szCs w:val="22"/>
        </w:rPr>
      </w:pPr>
      <w:bookmarkStart w:id="4" w:name="_Toc396994599"/>
      <w:bookmarkStart w:id="5" w:name="_Ref396810231"/>
      <w:bookmarkStart w:id="6" w:name="_Toc396994596"/>
      <w:r w:rsidRPr="00920304">
        <w:rPr>
          <w:rFonts w:asciiTheme="minorHAnsi" w:hAnsiTheme="minorHAnsi" w:cstheme="minorHAnsi"/>
          <w:sz w:val="22"/>
          <w:szCs w:val="22"/>
        </w:rPr>
        <w:t xml:space="preserve">USE OF SUB </w:t>
      </w:r>
      <w:bookmarkEnd w:id="4"/>
      <w:r w:rsidR="003738C1" w:rsidRPr="00920304">
        <w:rPr>
          <w:rFonts w:asciiTheme="minorHAnsi" w:hAnsiTheme="minorHAnsi" w:cstheme="minorHAnsi"/>
          <w:sz w:val="22"/>
          <w:szCs w:val="22"/>
        </w:rPr>
        <w:t>PROCESSORS</w:t>
      </w:r>
    </w:p>
    <w:p w14:paraId="6951D027" w14:textId="77777777" w:rsidR="00054075" w:rsidRPr="00920304" w:rsidRDefault="00054075" w:rsidP="00920304">
      <w:pPr>
        <w:pStyle w:val="Heading2"/>
        <w:rPr>
          <w:rFonts w:asciiTheme="minorHAnsi" w:hAnsiTheme="minorHAnsi" w:cstheme="minorHAnsi"/>
          <w:b/>
          <w:caps/>
          <w:sz w:val="22"/>
          <w:szCs w:val="22"/>
        </w:rPr>
      </w:pPr>
      <w:bookmarkStart w:id="7" w:name="_Ref401242270"/>
      <w:r w:rsidRPr="00920304">
        <w:rPr>
          <w:rFonts w:asciiTheme="minorHAnsi" w:hAnsiTheme="minorHAnsi" w:cstheme="minorHAnsi"/>
          <w:sz w:val="22"/>
          <w:szCs w:val="22"/>
        </w:rPr>
        <w:t>The Data Processor may not engage a Sub Processor, unless the Data Processor:</w:t>
      </w:r>
      <w:bookmarkEnd w:id="7"/>
    </w:p>
    <w:p w14:paraId="02AB5D96" w14:textId="11281690" w:rsidR="00054075" w:rsidRPr="00920304" w:rsidRDefault="00054075" w:rsidP="00920304">
      <w:pPr>
        <w:pStyle w:val="ListParagraph"/>
        <w:numPr>
          <w:ilvl w:val="0"/>
          <w:numId w:val="8"/>
        </w:numPr>
        <w:tabs>
          <w:tab w:val="left" w:pos="770"/>
        </w:tabs>
        <w:spacing w:after="240" w:line="276" w:lineRule="auto"/>
        <w:jc w:val="both"/>
        <w:rPr>
          <w:rFonts w:asciiTheme="minorHAnsi" w:hAnsiTheme="minorHAnsi" w:cstheme="minorHAnsi"/>
          <w:szCs w:val="22"/>
          <w:lang w:val="en-US"/>
        </w:rPr>
      </w:pPr>
      <w:bookmarkStart w:id="8" w:name="_Ref401242263"/>
      <w:r w:rsidRPr="00920304">
        <w:rPr>
          <w:rFonts w:asciiTheme="minorHAnsi" w:hAnsiTheme="minorHAnsi" w:cstheme="minorHAnsi"/>
          <w:szCs w:val="22"/>
          <w:lang w:val="en-US"/>
        </w:rPr>
        <w:t xml:space="preserve">obtains </w:t>
      </w:r>
      <w:r w:rsidR="00B92FD6" w:rsidRPr="00920304">
        <w:rPr>
          <w:rFonts w:asciiTheme="minorHAnsi" w:hAnsiTheme="minorHAnsi" w:cstheme="minorHAnsi"/>
          <w:szCs w:val="22"/>
          <w:lang w:val="en-US"/>
        </w:rPr>
        <w:t xml:space="preserve">prior </w:t>
      </w:r>
      <w:r w:rsidRPr="00920304">
        <w:rPr>
          <w:rFonts w:asciiTheme="minorHAnsi" w:hAnsiTheme="minorHAnsi" w:cstheme="minorHAnsi"/>
          <w:szCs w:val="22"/>
          <w:lang w:val="en-US"/>
        </w:rPr>
        <w:t>written consent of the Data Controller;</w:t>
      </w:r>
      <w:bookmarkEnd w:id="8"/>
      <w:r w:rsidRPr="00920304">
        <w:rPr>
          <w:rFonts w:asciiTheme="minorHAnsi" w:hAnsiTheme="minorHAnsi" w:cstheme="minorHAnsi"/>
          <w:szCs w:val="22"/>
          <w:lang w:val="en-US"/>
        </w:rPr>
        <w:t xml:space="preserve"> and</w:t>
      </w:r>
    </w:p>
    <w:p w14:paraId="0331E8CF" w14:textId="77777777" w:rsidR="00054075" w:rsidRPr="00920304" w:rsidRDefault="00054075" w:rsidP="00920304">
      <w:pPr>
        <w:pStyle w:val="ListParagraph"/>
        <w:numPr>
          <w:ilvl w:val="0"/>
          <w:numId w:val="8"/>
        </w:numPr>
        <w:tabs>
          <w:tab w:val="left" w:pos="770"/>
        </w:tabs>
        <w:spacing w:line="276" w:lineRule="auto"/>
        <w:jc w:val="both"/>
        <w:rPr>
          <w:rFonts w:asciiTheme="minorHAnsi" w:hAnsiTheme="minorHAnsi" w:cstheme="minorHAnsi"/>
          <w:szCs w:val="22"/>
          <w:lang w:val="en-US"/>
        </w:rPr>
      </w:pPr>
      <w:r w:rsidRPr="00920304">
        <w:rPr>
          <w:rFonts w:asciiTheme="minorHAnsi" w:hAnsiTheme="minorHAnsi" w:cstheme="minorHAnsi"/>
          <w:szCs w:val="22"/>
          <w:lang w:val="en-US"/>
        </w:rPr>
        <w:lastRenderedPageBreak/>
        <w:t xml:space="preserve">enters into </w:t>
      </w:r>
      <w:r w:rsidR="00466C60" w:rsidRPr="00920304">
        <w:rPr>
          <w:rFonts w:asciiTheme="minorHAnsi" w:hAnsiTheme="minorHAnsi" w:cstheme="minorHAnsi"/>
          <w:szCs w:val="22"/>
          <w:lang w:val="en-US"/>
        </w:rPr>
        <w:t>data</w:t>
      </w:r>
      <w:r w:rsidRPr="00920304">
        <w:rPr>
          <w:rFonts w:asciiTheme="minorHAnsi" w:hAnsiTheme="minorHAnsi" w:cstheme="minorHAnsi"/>
          <w:szCs w:val="22"/>
          <w:lang w:val="en-US"/>
        </w:rPr>
        <w:t xml:space="preserve"> processing agreements with the relevant Sub Processors which requires the Sub Processor to abide by the same obligations as the Data Processor under this Data Processing Agreement. </w:t>
      </w:r>
    </w:p>
    <w:p w14:paraId="2CBD1236" w14:textId="77777777" w:rsidR="00054075" w:rsidRPr="00920304" w:rsidRDefault="00054075" w:rsidP="00920304">
      <w:pPr>
        <w:tabs>
          <w:tab w:val="left" w:pos="770"/>
        </w:tabs>
        <w:spacing w:line="276" w:lineRule="auto"/>
        <w:jc w:val="both"/>
        <w:rPr>
          <w:rFonts w:asciiTheme="minorHAnsi" w:hAnsiTheme="minorHAnsi" w:cstheme="minorHAnsi"/>
          <w:szCs w:val="22"/>
          <w:lang w:val="en-US"/>
        </w:rPr>
      </w:pPr>
    </w:p>
    <w:p w14:paraId="6C707741" w14:textId="0053BCD4" w:rsidR="00054075" w:rsidRPr="00920304" w:rsidRDefault="00054075" w:rsidP="00920304">
      <w:pPr>
        <w:pStyle w:val="Heading2"/>
        <w:rPr>
          <w:rFonts w:asciiTheme="minorHAnsi" w:hAnsiTheme="minorHAnsi" w:cstheme="minorHAnsi"/>
          <w:sz w:val="22"/>
          <w:szCs w:val="22"/>
        </w:rPr>
      </w:pPr>
      <w:r w:rsidRPr="00920304">
        <w:rPr>
          <w:rFonts w:asciiTheme="minorHAnsi" w:hAnsiTheme="minorHAnsi" w:cstheme="minorHAnsi"/>
          <w:sz w:val="22"/>
          <w:szCs w:val="22"/>
          <w:lang w:val="en-US"/>
        </w:rPr>
        <w:t xml:space="preserve">In relation to </w:t>
      </w:r>
      <w:r w:rsidRPr="00920304">
        <w:rPr>
          <w:rFonts w:asciiTheme="minorHAnsi" w:hAnsiTheme="minorHAnsi" w:cstheme="minorHAnsi"/>
          <w:sz w:val="22"/>
          <w:szCs w:val="22"/>
        </w:rPr>
        <w:t xml:space="preserve">the Data Controller, the Data Processor is fully responsible for the </w:t>
      </w:r>
      <w:r w:rsidR="00E7701B" w:rsidRPr="00920304">
        <w:rPr>
          <w:rFonts w:asciiTheme="minorHAnsi" w:hAnsiTheme="minorHAnsi" w:cstheme="minorHAnsi"/>
          <w:sz w:val="22"/>
          <w:szCs w:val="22"/>
        </w:rPr>
        <w:t>fulfilment</w:t>
      </w:r>
      <w:r w:rsidRPr="00920304">
        <w:rPr>
          <w:rFonts w:asciiTheme="minorHAnsi" w:hAnsiTheme="minorHAnsi" w:cstheme="minorHAnsi"/>
          <w:sz w:val="22"/>
          <w:szCs w:val="22"/>
        </w:rPr>
        <w:t xml:space="preserve"> of the obligations of the Data Processing Agreement b</w:t>
      </w:r>
      <w:r w:rsidR="00E7701B" w:rsidRPr="00920304">
        <w:rPr>
          <w:rFonts w:asciiTheme="minorHAnsi" w:hAnsiTheme="minorHAnsi" w:cstheme="minorHAnsi"/>
          <w:sz w:val="22"/>
          <w:szCs w:val="22"/>
        </w:rPr>
        <w:t xml:space="preserve">y </w:t>
      </w:r>
      <w:r w:rsidRPr="00920304">
        <w:rPr>
          <w:rFonts w:asciiTheme="minorHAnsi" w:hAnsiTheme="minorHAnsi" w:cstheme="minorHAnsi"/>
          <w:sz w:val="22"/>
          <w:szCs w:val="22"/>
        </w:rPr>
        <w:t xml:space="preserve">the Sub Processor. </w:t>
      </w:r>
    </w:p>
    <w:p w14:paraId="5CAE88A9" w14:textId="77777777" w:rsidR="001F02D9" w:rsidRPr="00920304" w:rsidRDefault="001F02D9" w:rsidP="00920304">
      <w:pPr>
        <w:pStyle w:val="Heading1"/>
        <w:keepNext w:val="0"/>
        <w:rPr>
          <w:rFonts w:asciiTheme="minorHAnsi" w:hAnsiTheme="minorHAnsi" w:cstheme="minorHAnsi"/>
          <w:sz w:val="22"/>
          <w:szCs w:val="22"/>
        </w:rPr>
      </w:pPr>
      <w:r w:rsidRPr="00920304">
        <w:rPr>
          <w:rFonts w:asciiTheme="minorHAnsi" w:hAnsiTheme="minorHAnsi" w:cstheme="minorHAnsi"/>
          <w:sz w:val="22"/>
          <w:szCs w:val="22"/>
        </w:rPr>
        <w:t>TRANSFER OF PERSONAL DATA</w:t>
      </w:r>
      <w:bookmarkEnd w:id="5"/>
      <w:bookmarkEnd w:id="6"/>
    </w:p>
    <w:p w14:paraId="0A75FBF5" w14:textId="0A9882C2" w:rsidR="00E7701B" w:rsidRPr="00920304" w:rsidRDefault="00E7701B" w:rsidP="00920304">
      <w:pPr>
        <w:pStyle w:val="Heading2"/>
        <w:rPr>
          <w:rFonts w:asciiTheme="minorHAnsi" w:hAnsiTheme="minorHAnsi" w:cstheme="minorHAnsi"/>
          <w:sz w:val="22"/>
          <w:szCs w:val="22"/>
        </w:rPr>
      </w:pPr>
      <w:r w:rsidRPr="00920304">
        <w:rPr>
          <w:rFonts w:asciiTheme="minorHAnsi" w:hAnsiTheme="minorHAnsi" w:cstheme="minorHAnsi"/>
          <w:sz w:val="22"/>
          <w:szCs w:val="22"/>
        </w:rPr>
        <w:t>The Data Processor may only transfer and Process Personal Data in a country outside the Netherlands, if Data Processor acts in accordance with local applicable law and regulations on Processing of Personal Data.</w:t>
      </w:r>
    </w:p>
    <w:p w14:paraId="2EBDB30E" w14:textId="7421A868" w:rsidR="001F02D9" w:rsidRPr="00920304" w:rsidRDefault="00111C7B" w:rsidP="00920304">
      <w:pPr>
        <w:pStyle w:val="Heading2"/>
        <w:rPr>
          <w:rFonts w:asciiTheme="minorHAnsi" w:hAnsiTheme="minorHAnsi" w:cstheme="minorHAnsi"/>
          <w:b/>
          <w:caps/>
          <w:sz w:val="22"/>
          <w:szCs w:val="22"/>
        </w:rPr>
      </w:pPr>
      <w:r w:rsidRPr="00920304">
        <w:rPr>
          <w:rFonts w:asciiTheme="minorHAnsi" w:hAnsiTheme="minorHAnsi" w:cstheme="minorHAnsi"/>
          <w:sz w:val="22"/>
          <w:szCs w:val="22"/>
        </w:rPr>
        <w:t>T</w:t>
      </w:r>
      <w:r w:rsidR="001F02D9" w:rsidRPr="00920304">
        <w:rPr>
          <w:rFonts w:asciiTheme="minorHAnsi" w:hAnsiTheme="minorHAnsi" w:cstheme="minorHAnsi"/>
          <w:sz w:val="22"/>
          <w:szCs w:val="22"/>
        </w:rPr>
        <w:t xml:space="preserve">he Data Processor </w:t>
      </w:r>
      <w:r w:rsidRPr="00920304">
        <w:rPr>
          <w:rFonts w:asciiTheme="minorHAnsi" w:hAnsiTheme="minorHAnsi" w:cstheme="minorHAnsi"/>
          <w:sz w:val="22"/>
          <w:szCs w:val="22"/>
        </w:rPr>
        <w:t>may not</w:t>
      </w:r>
      <w:r w:rsidR="001F02D9" w:rsidRPr="00920304">
        <w:rPr>
          <w:rFonts w:asciiTheme="minorHAnsi" w:hAnsiTheme="minorHAnsi" w:cstheme="minorHAnsi"/>
          <w:sz w:val="22"/>
          <w:szCs w:val="22"/>
        </w:rPr>
        <w:t xml:space="preserve"> transfer Personal Data to a country outside the European Economic Area (</w:t>
      </w:r>
      <w:r w:rsidR="003738C1" w:rsidRPr="00920304">
        <w:rPr>
          <w:rFonts w:asciiTheme="minorHAnsi" w:hAnsiTheme="minorHAnsi" w:cstheme="minorHAnsi"/>
          <w:sz w:val="22"/>
          <w:szCs w:val="22"/>
        </w:rPr>
        <w:t>"</w:t>
      </w:r>
      <w:r w:rsidR="001F02D9" w:rsidRPr="00920304">
        <w:rPr>
          <w:rFonts w:asciiTheme="minorHAnsi" w:hAnsiTheme="minorHAnsi" w:cstheme="minorHAnsi"/>
          <w:b/>
          <w:sz w:val="22"/>
          <w:szCs w:val="22"/>
        </w:rPr>
        <w:t>EEA</w:t>
      </w:r>
      <w:r w:rsidR="003738C1" w:rsidRPr="00920304">
        <w:rPr>
          <w:rFonts w:asciiTheme="minorHAnsi" w:hAnsiTheme="minorHAnsi" w:cstheme="minorHAnsi"/>
          <w:sz w:val="22"/>
          <w:szCs w:val="22"/>
        </w:rPr>
        <w:t>"</w:t>
      </w:r>
      <w:r w:rsidR="001F02D9" w:rsidRPr="00920304">
        <w:rPr>
          <w:rFonts w:asciiTheme="minorHAnsi" w:hAnsiTheme="minorHAnsi" w:cstheme="minorHAnsi"/>
          <w:sz w:val="22"/>
          <w:szCs w:val="22"/>
        </w:rPr>
        <w:t xml:space="preserve">), </w:t>
      </w:r>
      <w:r w:rsidRPr="00920304">
        <w:rPr>
          <w:rFonts w:asciiTheme="minorHAnsi" w:hAnsiTheme="minorHAnsi" w:cstheme="minorHAnsi"/>
          <w:sz w:val="22"/>
          <w:szCs w:val="22"/>
        </w:rPr>
        <w:t xml:space="preserve">unless </w:t>
      </w:r>
      <w:r w:rsidR="0028068D" w:rsidRPr="00920304">
        <w:rPr>
          <w:rFonts w:asciiTheme="minorHAnsi" w:hAnsiTheme="minorHAnsi" w:cstheme="minorHAnsi"/>
          <w:sz w:val="22"/>
          <w:szCs w:val="22"/>
        </w:rPr>
        <w:t>the</w:t>
      </w:r>
      <w:r w:rsidR="004B0836" w:rsidRPr="00920304">
        <w:rPr>
          <w:rFonts w:asciiTheme="minorHAnsi" w:hAnsiTheme="minorHAnsi" w:cstheme="minorHAnsi"/>
          <w:sz w:val="22"/>
          <w:szCs w:val="22"/>
        </w:rPr>
        <w:t xml:space="preserve"> Data Controller instructs the</w:t>
      </w:r>
      <w:r w:rsidR="0028068D" w:rsidRPr="00920304">
        <w:rPr>
          <w:rFonts w:asciiTheme="minorHAnsi" w:hAnsiTheme="minorHAnsi" w:cstheme="minorHAnsi"/>
          <w:sz w:val="22"/>
          <w:szCs w:val="22"/>
        </w:rPr>
        <w:t xml:space="preserve"> Data Processor </w:t>
      </w:r>
      <w:r w:rsidR="004B0836" w:rsidRPr="00920304">
        <w:rPr>
          <w:rFonts w:asciiTheme="minorHAnsi" w:hAnsiTheme="minorHAnsi" w:cstheme="minorHAnsi"/>
          <w:sz w:val="22"/>
          <w:szCs w:val="22"/>
        </w:rPr>
        <w:t xml:space="preserve">in writing prior to the transfer or the Data Processor </w:t>
      </w:r>
      <w:r w:rsidR="00862792" w:rsidRPr="00920304">
        <w:rPr>
          <w:rFonts w:asciiTheme="minorHAnsi" w:hAnsiTheme="minorHAnsi" w:cstheme="minorHAnsi"/>
          <w:sz w:val="22"/>
          <w:szCs w:val="22"/>
        </w:rPr>
        <w:t>i</w:t>
      </w:r>
      <w:r w:rsidR="004B0836" w:rsidRPr="00920304">
        <w:rPr>
          <w:rFonts w:asciiTheme="minorHAnsi" w:hAnsiTheme="minorHAnsi" w:cstheme="minorHAnsi"/>
          <w:sz w:val="22"/>
          <w:szCs w:val="22"/>
        </w:rPr>
        <w:t>s obliged to</w:t>
      </w:r>
      <w:r w:rsidR="00466C60" w:rsidRPr="00920304">
        <w:rPr>
          <w:rFonts w:asciiTheme="minorHAnsi" w:hAnsiTheme="minorHAnsi" w:cstheme="minorHAnsi"/>
          <w:sz w:val="22"/>
          <w:szCs w:val="22"/>
        </w:rPr>
        <w:t xml:space="preserve"> transfer Personal Data</w:t>
      </w:r>
      <w:r w:rsidR="004B0836" w:rsidRPr="00920304">
        <w:rPr>
          <w:rFonts w:asciiTheme="minorHAnsi" w:hAnsiTheme="minorHAnsi" w:cstheme="minorHAnsi"/>
          <w:sz w:val="22"/>
          <w:szCs w:val="22"/>
        </w:rPr>
        <w:t xml:space="preserve"> on</w:t>
      </w:r>
      <w:r w:rsidR="00862792" w:rsidRPr="00920304">
        <w:rPr>
          <w:rFonts w:asciiTheme="minorHAnsi" w:hAnsiTheme="minorHAnsi" w:cstheme="minorHAnsi"/>
          <w:sz w:val="22"/>
          <w:szCs w:val="22"/>
        </w:rPr>
        <w:t xml:space="preserve"> the basis of a statutory provision. </w:t>
      </w:r>
      <w:r w:rsidR="00FB71D6" w:rsidRPr="00920304">
        <w:rPr>
          <w:rFonts w:asciiTheme="minorHAnsi" w:hAnsiTheme="minorHAnsi" w:cstheme="minorHAnsi"/>
          <w:sz w:val="22"/>
          <w:szCs w:val="22"/>
        </w:rPr>
        <w:t>In case a statutory provision requir</w:t>
      </w:r>
      <w:r w:rsidR="00FC69AF" w:rsidRPr="00920304">
        <w:rPr>
          <w:rFonts w:asciiTheme="minorHAnsi" w:hAnsiTheme="minorHAnsi" w:cstheme="minorHAnsi"/>
          <w:sz w:val="22"/>
          <w:szCs w:val="22"/>
        </w:rPr>
        <w:t>es the Data P</w:t>
      </w:r>
      <w:r w:rsidR="00FB71D6" w:rsidRPr="00920304">
        <w:rPr>
          <w:rFonts w:asciiTheme="minorHAnsi" w:hAnsiTheme="minorHAnsi" w:cstheme="minorHAnsi"/>
          <w:sz w:val="22"/>
          <w:szCs w:val="22"/>
        </w:rPr>
        <w:t xml:space="preserve">rocessor to transfer personal data outside the </w:t>
      </w:r>
      <w:r w:rsidR="00953F5D" w:rsidRPr="00920304">
        <w:rPr>
          <w:rFonts w:asciiTheme="minorHAnsi" w:hAnsiTheme="minorHAnsi" w:cstheme="minorHAnsi"/>
          <w:sz w:val="22"/>
          <w:szCs w:val="22"/>
        </w:rPr>
        <w:t>EEA,</w:t>
      </w:r>
      <w:r w:rsidR="00FB71D6" w:rsidRPr="00920304">
        <w:rPr>
          <w:rFonts w:asciiTheme="minorHAnsi" w:hAnsiTheme="minorHAnsi" w:cstheme="minorHAnsi"/>
          <w:sz w:val="22"/>
          <w:szCs w:val="22"/>
        </w:rPr>
        <w:t xml:space="preserve"> the Data Processor will prior to the transfer</w:t>
      </w:r>
      <w:r w:rsidR="004B0836" w:rsidRPr="00920304">
        <w:rPr>
          <w:rFonts w:asciiTheme="minorHAnsi" w:hAnsiTheme="minorHAnsi" w:cstheme="minorHAnsi"/>
          <w:sz w:val="22"/>
          <w:szCs w:val="22"/>
        </w:rPr>
        <w:t xml:space="preserve"> inform the </w:t>
      </w:r>
      <w:r w:rsidRPr="00920304">
        <w:rPr>
          <w:rFonts w:asciiTheme="minorHAnsi" w:hAnsiTheme="minorHAnsi" w:cstheme="minorHAnsi"/>
          <w:sz w:val="22"/>
          <w:szCs w:val="22"/>
        </w:rPr>
        <w:t xml:space="preserve">Data </w:t>
      </w:r>
      <w:r w:rsidR="004B0836" w:rsidRPr="00920304">
        <w:rPr>
          <w:rFonts w:asciiTheme="minorHAnsi" w:hAnsiTheme="minorHAnsi" w:cstheme="minorHAnsi"/>
          <w:sz w:val="22"/>
          <w:szCs w:val="22"/>
        </w:rPr>
        <w:t xml:space="preserve">Controller, unless the statutory provision due to overriding reasons of general interest prohibits the Data Processor from doing so. </w:t>
      </w:r>
    </w:p>
    <w:p w14:paraId="3E8AFCFF" w14:textId="77777777" w:rsidR="00FB71D6" w:rsidRPr="00920304" w:rsidRDefault="00550DC8" w:rsidP="00920304">
      <w:pPr>
        <w:pStyle w:val="Heading2"/>
        <w:rPr>
          <w:rFonts w:asciiTheme="minorHAnsi" w:hAnsiTheme="minorHAnsi" w:cstheme="minorHAnsi"/>
          <w:b/>
          <w:caps/>
          <w:sz w:val="22"/>
          <w:szCs w:val="22"/>
        </w:rPr>
      </w:pPr>
      <w:bookmarkStart w:id="9" w:name="_Ref498431804"/>
      <w:r w:rsidRPr="00920304">
        <w:rPr>
          <w:rFonts w:asciiTheme="minorHAnsi" w:hAnsiTheme="minorHAnsi" w:cstheme="minorHAnsi"/>
          <w:sz w:val="22"/>
          <w:szCs w:val="22"/>
        </w:rPr>
        <w:t>If</w:t>
      </w:r>
      <w:r w:rsidR="00FB71D6" w:rsidRPr="00920304">
        <w:rPr>
          <w:rFonts w:asciiTheme="minorHAnsi" w:hAnsiTheme="minorHAnsi" w:cstheme="minorHAnsi"/>
          <w:sz w:val="22"/>
          <w:szCs w:val="22"/>
        </w:rPr>
        <w:t xml:space="preserve"> the Data Controller instructs the Data Processor to transfer personal data to a country outside the </w:t>
      </w:r>
      <w:r w:rsidR="00953F5D" w:rsidRPr="00920304">
        <w:rPr>
          <w:rFonts w:asciiTheme="minorHAnsi" w:hAnsiTheme="minorHAnsi" w:cstheme="minorHAnsi"/>
          <w:sz w:val="22"/>
          <w:szCs w:val="22"/>
        </w:rPr>
        <w:t>EEA</w:t>
      </w:r>
      <w:r w:rsidR="00FB71D6" w:rsidRPr="00920304">
        <w:rPr>
          <w:rFonts w:asciiTheme="minorHAnsi" w:hAnsiTheme="minorHAnsi" w:cstheme="minorHAnsi"/>
          <w:sz w:val="22"/>
          <w:szCs w:val="22"/>
        </w:rPr>
        <w:t xml:space="preserve"> the Data Processor </w:t>
      </w:r>
      <w:r w:rsidRPr="00920304">
        <w:rPr>
          <w:rFonts w:asciiTheme="minorHAnsi" w:hAnsiTheme="minorHAnsi" w:cstheme="minorHAnsi"/>
          <w:sz w:val="22"/>
          <w:szCs w:val="22"/>
        </w:rPr>
        <w:t>is only permitted to transfer and process personal data to this country, in case:</w:t>
      </w:r>
      <w:bookmarkEnd w:id="9"/>
    </w:p>
    <w:p w14:paraId="7518A577" w14:textId="77777777" w:rsidR="001F02D9" w:rsidRPr="00920304" w:rsidRDefault="00111C7B" w:rsidP="00920304">
      <w:pPr>
        <w:pStyle w:val="ListParagraph"/>
        <w:numPr>
          <w:ilvl w:val="0"/>
          <w:numId w:val="6"/>
        </w:numPr>
        <w:tabs>
          <w:tab w:val="left" w:pos="770"/>
        </w:tabs>
        <w:spacing w:after="240" w:line="276" w:lineRule="auto"/>
        <w:jc w:val="both"/>
        <w:rPr>
          <w:rFonts w:asciiTheme="minorHAnsi" w:hAnsiTheme="minorHAnsi" w:cstheme="minorHAnsi"/>
          <w:szCs w:val="22"/>
          <w:lang w:val="en-US"/>
        </w:rPr>
      </w:pPr>
      <w:r w:rsidRPr="00920304">
        <w:rPr>
          <w:rFonts w:asciiTheme="minorHAnsi" w:hAnsiTheme="minorHAnsi" w:cstheme="minorHAnsi"/>
          <w:szCs w:val="22"/>
          <w:lang w:val="en-US"/>
        </w:rPr>
        <w:t>s</w:t>
      </w:r>
      <w:r w:rsidR="001F02D9" w:rsidRPr="00920304">
        <w:rPr>
          <w:rFonts w:asciiTheme="minorHAnsi" w:hAnsiTheme="minorHAnsi" w:cstheme="minorHAnsi"/>
          <w:szCs w:val="22"/>
          <w:lang w:val="en-US"/>
        </w:rPr>
        <w:t xml:space="preserve">uch country offers an adequate level of protection according to the EU ‘white list’ of countries offering adequate data protection standards; </w:t>
      </w:r>
      <w:r w:rsidR="001D4383" w:rsidRPr="00920304">
        <w:rPr>
          <w:rFonts w:asciiTheme="minorHAnsi" w:hAnsiTheme="minorHAnsi" w:cstheme="minorHAnsi"/>
          <w:szCs w:val="22"/>
          <w:lang w:val="en-US"/>
        </w:rPr>
        <w:t>or</w:t>
      </w:r>
    </w:p>
    <w:p w14:paraId="4D90B679" w14:textId="77777777" w:rsidR="001D4383" w:rsidRPr="00920304" w:rsidRDefault="001F02D9" w:rsidP="00920304">
      <w:pPr>
        <w:pStyle w:val="ListParagraph"/>
        <w:numPr>
          <w:ilvl w:val="0"/>
          <w:numId w:val="6"/>
        </w:numPr>
        <w:tabs>
          <w:tab w:val="left" w:pos="770"/>
        </w:tabs>
        <w:spacing w:after="240" w:line="276" w:lineRule="auto"/>
        <w:jc w:val="both"/>
        <w:rPr>
          <w:rFonts w:asciiTheme="minorHAnsi" w:hAnsiTheme="minorHAnsi" w:cstheme="minorHAnsi"/>
          <w:szCs w:val="22"/>
          <w:lang w:val="en-US"/>
        </w:rPr>
      </w:pPr>
      <w:r w:rsidRPr="00920304">
        <w:rPr>
          <w:rFonts w:asciiTheme="minorHAnsi" w:hAnsiTheme="minorHAnsi" w:cstheme="minorHAnsi"/>
          <w:szCs w:val="22"/>
          <w:lang w:val="en-US"/>
        </w:rPr>
        <w:t>EC Model Clauses are concluded between the Data Controller and the Data Processor or a Sub Processor</w:t>
      </w:r>
      <w:r w:rsidR="00144573" w:rsidRPr="00920304">
        <w:rPr>
          <w:rFonts w:asciiTheme="minorHAnsi" w:hAnsiTheme="minorHAnsi" w:cstheme="minorHAnsi"/>
          <w:szCs w:val="22"/>
          <w:lang w:val="en-US"/>
        </w:rPr>
        <w:t>, as set out under article 46, paragraph 2, sub paragraph c and d GDPR</w:t>
      </w:r>
      <w:r w:rsidR="001D4383" w:rsidRPr="00920304">
        <w:rPr>
          <w:rFonts w:asciiTheme="minorHAnsi" w:hAnsiTheme="minorHAnsi" w:cstheme="minorHAnsi"/>
          <w:szCs w:val="22"/>
          <w:lang w:val="en-US"/>
        </w:rPr>
        <w:t>; or</w:t>
      </w:r>
    </w:p>
    <w:p w14:paraId="43B51DB1" w14:textId="77777777" w:rsidR="001D4383" w:rsidRPr="00920304" w:rsidRDefault="001D4383" w:rsidP="00920304">
      <w:pPr>
        <w:pStyle w:val="ListParagraph"/>
        <w:numPr>
          <w:ilvl w:val="0"/>
          <w:numId w:val="6"/>
        </w:numPr>
        <w:tabs>
          <w:tab w:val="left" w:pos="770"/>
        </w:tabs>
        <w:spacing w:after="240" w:line="276" w:lineRule="auto"/>
        <w:jc w:val="both"/>
        <w:rPr>
          <w:rFonts w:asciiTheme="minorHAnsi" w:hAnsiTheme="minorHAnsi" w:cstheme="minorHAnsi"/>
          <w:szCs w:val="22"/>
          <w:lang w:val="en-US"/>
        </w:rPr>
      </w:pPr>
      <w:r w:rsidRPr="00920304">
        <w:rPr>
          <w:rFonts w:asciiTheme="minorHAnsi" w:hAnsiTheme="minorHAnsi" w:cstheme="minorHAnsi"/>
          <w:szCs w:val="22"/>
          <w:lang w:val="en-US"/>
        </w:rPr>
        <w:t>the transfer is allowed based on another legal ground under Applicable Laws and the Data Controller has explicitly consented with a transfer based on such legal ground.</w:t>
      </w:r>
    </w:p>
    <w:p w14:paraId="1640F20F" w14:textId="44A255CA" w:rsidR="001F02D9" w:rsidRPr="00920304" w:rsidRDefault="001F02D9" w:rsidP="00920304">
      <w:pPr>
        <w:pStyle w:val="Heading2"/>
        <w:rPr>
          <w:rFonts w:asciiTheme="minorHAnsi" w:hAnsiTheme="minorHAnsi" w:cstheme="minorHAnsi"/>
          <w:b/>
          <w:caps/>
          <w:sz w:val="22"/>
          <w:szCs w:val="22"/>
        </w:rPr>
      </w:pPr>
      <w:r w:rsidRPr="00920304">
        <w:rPr>
          <w:rFonts w:asciiTheme="minorHAnsi" w:hAnsiTheme="minorHAnsi" w:cstheme="minorHAnsi"/>
          <w:sz w:val="22"/>
          <w:szCs w:val="22"/>
        </w:rPr>
        <w:t>In case Personal Data is transferred to a Sub Processor located in a country outside the EEA</w:t>
      </w:r>
      <w:r w:rsidR="00144573" w:rsidRPr="00920304">
        <w:rPr>
          <w:rFonts w:asciiTheme="minorHAnsi" w:hAnsiTheme="minorHAnsi" w:cstheme="minorHAnsi"/>
          <w:sz w:val="22"/>
          <w:szCs w:val="22"/>
        </w:rPr>
        <w:t xml:space="preserve"> and there are no EC Model Clauses as set out under paragraph </w:t>
      </w:r>
      <w:r w:rsidR="00B4140F" w:rsidRPr="00920304">
        <w:rPr>
          <w:rFonts w:asciiTheme="minorHAnsi" w:hAnsiTheme="minorHAnsi" w:cstheme="minorHAnsi"/>
          <w:sz w:val="22"/>
          <w:szCs w:val="22"/>
        </w:rPr>
        <w:fldChar w:fldCharType="begin"/>
      </w:r>
      <w:r w:rsidR="00B4140F" w:rsidRPr="00920304">
        <w:rPr>
          <w:rFonts w:asciiTheme="minorHAnsi" w:hAnsiTheme="minorHAnsi" w:cstheme="minorHAnsi"/>
          <w:sz w:val="22"/>
          <w:szCs w:val="22"/>
        </w:rPr>
        <w:instrText xml:space="preserve"> REF _Ref498431804 \r \h </w:instrText>
      </w:r>
      <w:r w:rsidR="00920304" w:rsidRPr="00920304">
        <w:rPr>
          <w:rFonts w:asciiTheme="minorHAnsi" w:hAnsiTheme="minorHAnsi" w:cstheme="minorHAnsi"/>
          <w:sz w:val="22"/>
          <w:szCs w:val="22"/>
        </w:rPr>
        <w:instrText xml:space="preserve"> \* MERGEFORMAT </w:instrText>
      </w:r>
      <w:r w:rsidR="00B4140F" w:rsidRPr="00920304">
        <w:rPr>
          <w:rFonts w:asciiTheme="minorHAnsi" w:hAnsiTheme="minorHAnsi" w:cstheme="minorHAnsi"/>
          <w:sz w:val="22"/>
          <w:szCs w:val="22"/>
        </w:rPr>
      </w:r>
      <w:r w:rsidR="00B4140F" w:rsidRPr="00920304">
        <w:rPr>
          <w:rFonts w:asciiTheme="minorHAnsi" w:hAnsiTheme="minorHAnsi" w:cstheme="minorHAnsi"/>
          <w:sz w:val="22"/>
          <w:szCs w:val="22"/>
        </w:rPr>
        <w:fldChar w:fldCharType="separate"/>
      </w:r>
      <w:r w:rsidR="001A2ED1" w:rsidRPr="00920304">
        <w:rPr>
          <w:rFonts w:asciiTheme="minorHAnsi" w:hAnsiTheme="minorHAnsi" w:cstheme="minorHAnsi"/>
          <w:sz w:val="22"/>
          <w:szCs w:val="22"/>
        </w:rPr>
        <w:t>5.3</w:t>
      </w:r>
      <w:r w:rsidR="00B4140F" w:rsidRPr="00920304">
        <w:rPr>
          <w:rFonts w:asciiTheme="minorHAnsi" w:hAnsiTheme="minorHAnsi" w:cstheme="minorHAnsi"/>
          <w:sz w:val="22"/>
          <w:szCs w:val="22"/>
        </w:rPr>
        <w:fldChar w:fldCharType="end"/>
      </w:r>
      <w:r w:rsidR="00B4140F" w:rsidRPr="00920304">
        <w:rPr>
          <w:rFonts w:asciiTheme="minorHAnsi" w:hAnsiTheme="minorHAnsi" w:cstheme="minorHAnsi"/>
          <w:sz w:val="22"/>
          <w:szCs w:val="22"/>
        </w:rPr>
        <w:t xml:space="preserve"> (b) </w:t>
      </w:r>
      <w:r w:rsidR="00144573" w:rsidRPr="00920304">
        <w:rPr>
          <w:rFonts w:asciiTheme="minorHAnsi" w:hAnsiTheme="minorHAnsi" w:cstheme="minorHAnsi"/>
          <w:sz w:val="22"/>
          <w:szCs w:val="22"/>
        </w:rPr>
        <w:t>available that regulates the transfer between two processors</w:t>
      </w:r>
      <w:r w:rsidRPr="00920304">
        <w:rPr>
          <w:rFonts w:asciiTheme="minorHAnsi" w:hAnsiTheme="minorHAnsi" w:cstheme="minorHAnsi"/>
          <w:sz w:val="22"/>
          <w:szCs w:val="22"/>
        </w:rPr>
        <w:t xml:space="preserve">, </w:t>
      </w:r>
      <w:r w:rsidR="009B0F90" w:rsidRPr="00920304">
        <w:rPr>
          <w:rFonts w:asciiTheme="minorHAnsi" w:hAnsiTheme="minorHAnsi" w:cstheme="minorHAnsi"/>
          <w:sz w:val="22"/>
          <w:szCs w:val="22"/>
        </w:rPr>
        <w:t>the Data Controller</w:t>
      </w:r>
      <w:r w:rsidRPr="00920304">
        <w:rPr>
          <w:rFonts w:asciiTheme="minorHAnsi" w:hAnsiTheme="minorHAnsi" w:cstheme="minorHAnsi"/>
          <w:sz w:val="22"/>
          <w:szCs w:val="22"/>
        </w:rPr>
        <w:t xml:space="preserve"> </w:t>
      </w:r>
      <w:r w:rsidR="00FC69AF" w:rsidRPr="00920304">
        <w:rPr>
          <w:rFonts w:asciiTheme="minorHAnsi" w:hAnsiTheme="minorHAnsi" w:cstheme="minorHAnsi"/>
          <w:sz w:val="22"/>
          <w:szCs w:val="22"/>
        </w:rPr>
        <w:t xml:space="preserve">hereby </w:t>
      </w:r>
      <w:r w:rsidRPr="00920304">
        <w:rPr>
          <w:rFonts w:asciiTheme="minorHAnsi" w:hAnsiTheme="minorHAnsi" w:cstheme="minorHAnsi"/>
          <w:sz w:val="22"/>
          <w:szCs w:val="22"/>
        </w:rPr>
        <w:t xml:space="preserve">instructs and authorizes </w:t>
      </w:r>
      <w:r w:rsidR="009B0F90" w:rsidRPr="00920304">
        <w:rPr>
          <w:rFonts w:asciiTheme="minorHAnsi" w:hAnsiTheme="minorHAnsi" w:cstheme="minorHAnsi"/>
          <w:sz w:val="22"/>
          <w:szCs w:val="22"/>
        </w:rPr>
        <w:t>the Data Processor</w:t>
      </w:r>
      <w:r w:rsidRPr="00920304">
        <w:rPr>
          <w:rFonts w:asciiTheme="minorHAnsi" w:hAnsiTheme="minorHAnsi" w:cstheme="minorHAnsi"/>
          <w:sz w:val="22"/>
          <w:szCs w:val="22"/>
        </w:rPr>
        <w:t xml:space="preserve"> to instruct the Sub Processor in </w:t>
      </w:r>
      <w:r w:rsidR="009B0F90" w:rsidRPr="00920304">
        <w:rPr>
          <w:rFonts w:asciiTheme="minorHAnsi" w:hAnsiTheme="minorHAnsi" w:cstheme="minorHAnsi"/>
          <w:sz w:val="22"/>
          <w:szCs w:val="22"/>
        </w:rPr>
        <w:t>Data Controller</w:t>
      </w:r>
      <w:r w:rsidRPr="00920304">
        <w:rPr>
          <w:rFonts w:asciiTheme="minorHAnsi" w:hAnsiTheme="minorHAnsi" w:cstheme="minorHAnsi"/>
          <w:sz w:val="22"/>
          <w:szCs w:val="22"/>
        </w:rPr>
        <w:t>’s name and vis-a-vis the Sub Processor’s to conclude EC Model Clauses.</w:t>
      </w:r>
    </w:p>
    <w:p w14:paraId="5492EC5C" w14:textId="77777777" w:rsidR="009B0F90" w:rsidRPr="00920304" w:rsidRDefault="009B0F90" w:rsidP="00920304">
      <w:pPr>
        <w:pStyle w:val="Heading1"/>
        <w:keepNext w:val="0"/>
        <w:rPr>
          <w:rFonts w:asciiTheme="minorHAnsi" w:hAnsiTheme="minorHAnsi" w:cstheme="minorHAnsi"/>
          <w:sz w:val="22"/>
          <w:szCs w:val="22"/>
        </w:rPr>
      </w:pPr>
      <w:bookmarkStart w:id="10" w:name="_Toc396994598"/>
      <w:r w:rsidRPr="00920304">
        <w:rPr>
          <w:rFonts w:asciiTheme="minorHAnsi" w:hAnsiTheme="minorHAnsi" w:cstheme="minorHAnsi"/>
          <w:sz w:val="22"/>
          <w:szCs w:val="22"/>
        </w:rPr>
        <w:t>AUDITS</w:t>
      </w:r>
      <w:bookmarkEnd w:id="10"/>
    </w:p>
    <w:p w14:paraId="5CBB316E" w14:textId="09D26A55" w:rsidR="00086CCD" w:rsidRPr="00920304" w:rsidRDefault="007D51B6" w:rsidP="00920304">
      <w:pPr>
        <w:pStyle w:val="Heading2"/>
        <w:rPr>
          <w:rFonts w:asciiTheme="minorHAnsi" w:hAnsiTheme="minorHAnsi" w:cstheme="minorHAnsi"/>
          <w:b/>
          <w:caps/>
          <w:sz w:val="22"/>
          <w:szCs w:val="22"/>
        </w:rPr>
      </w:pPr>
      <w:r w:rsidRPr="00920304">
        <w:rPr>
          <w:rFonts w:asciiTheme="minorHAnsi" w:hAnsiTheme="minorHAnsi" w:cstheme="minorHAnsi"/>
          <w:sz w:val="22"/>
          <w:szCs w:val="22"/>
        </w:rPr>
        <w:t>The Data Controller</w:t>
      </w:r>
      <w:r w:rsidR="00DC701E" w:rsidRPr="00920304">
        <w:rPr>
          <w:rFonts w:asciiTheme="minorHAnsi" w:hAnsiTheme="minorHAnsi" w:cstheme="minorHAnsi"/>
          <w:sz w:val="22"/>
          <w:szCs w:val="22"/>
        </w:rPr>
        <w:t xml:space="preserve"> </w:t>
      </w:r>
      <w:r w:rsidR="00DC701E" w:rsidRPr="00920304">
        <w:rPr>
          <w:rFonts w:asciiTheme="minorHAnsi" w:hAnsiTheme="minorHAnsi" w:cstheme="minorHAnsi"/>
          <w:sz w:val="22"/>
          <w:szCs w:val="22"/>
          <w:lang w:val="en-US"/>
        </w:rPr>
        <w:t>or another auditor mandated by the Data Controller</w:t>
      </w:r>
      <w:r w:rsidR="00DC701E" w:rsidRPr="00920304">
        <w:rPr>
          <w:rFonts w:asciiTheme="minorHAnsi" w:hAnsiTheme="minorHAnsi" w:cstheme="minorHAnsi"/>
          <w:sz w:val="22"/>
          <w:szCs w:val="22"/>
        </w:rPr>
        <w:t xml:space="preserve"> </w:t>
      </w:r>
      <w:r w:rsidR="009B0F90" w:rsidRPr="00920304">
        <w:rPr>
          <w:rFonts w:asciiTheme="minorHAnsi" w:hAnsiTheme="minorHAnsi" w:cstheme="minorHAnsi"/>
          <w:sz w:val="22"/>
          <w:szCs w:val="22"/>
        </w:rPr>
        <w:t xml:space="preserve">is </w:t>
      </w:r>
      <w:r w:rsidR="003F43BF" w:rsidRPr="00920304">
        <w:rPr>
          <w:rFonts w:asciiTheme="minorHAnsi" w:hAnsiTheme="minorHAnsi" w:cstheme="minorHAnsi"/>
          <w:sz w:val="22"/>
          <w:szCs w:val="22"/>
        </w:rPr>
        <w:t xml:space="preserve">at any given moment </w:t>
      </w:r>
      <w:r w:rsidR="009B0F90" w:rsidRPr="00920304">
        <w:rPr>
          <w:rFonts w:asciiTheme="minorHAnsi" w:hAnsiTheme="minorHAnsi" w:cstheme="minorHAnsi"/>
          <w:sz w:val="22"/>
          <w:szCs w:val="22"/>
        </w:rPr>
        <w:t xml:space="preserve">entitled to audit </w:t>
      </w:r>
      <w:r w:rsidRPr="00920304">
        <w:rPr>
          <w:rFonts w:asciiTheme="minorHAnsi" w:hAnsiTheme="minorHAnsi" w:cstheme="minorHAnsi"/>
          <w:sz w:val="22"/>
          <w:szCs w:val="22"/>
        </w:rPr>
        <w:t>Data Processor</w:t>
      </w:r>
      <w:r w:rsidR="009B0F90" w:rsidRPr="00920304">
        <w:rPr>
          <w:rFonts w:asciiTheme="minorHAnsi" w:hAnsiTheme="minorHAnsi" w:cstheme="minorHAnsi"/>
          <w:sz w:val="22"/>
          <w:szCs w:val="22"/>
        </w:rPr>
        <w:t xml:space="preserve">’s </w:t>
      </w:r>
      <w:r w:rsidR="00C45717" w:rsidRPr="00920304">
        <w:rPr>
          <w:rFonts w:asciiTheme="minorHAnsi" w:hAnsiTheme="minorHAnsi" w:cstheme="minorHAnsi"/>
          <w:sz w:val="22"/>
          <w:szCs w:val="22"/>
        </w:rPr>
        <w:t xml:space="preserve">and its Sub Processor’s </w:t>
      </w:r>
      <w:r w:rsidR="009B0F90" w:rsidRPr="00920304">
        <w:rPr>
          <w:rFonts w:asciiTheme="minorHAnsi" w:hAnsiTheme="minorHAnsi" w:cstheme="minorHAnsi"/>
          <w:sz w:val="22"/>
          <w:szCs w:val="22"/>
        </w:rPr>
        <w:t xml:space="preserve">compliance with this </w:t>
      </w:r>
      <w:r w:rsidR="004B54FB" w:rsidRPr="00920304">
        <w:rPr>
          <w:rFonts w:asciiTheme="minorHAnsi" w:hAnsiTheme="minorHAnsi" w:cstheme="minorHAnsi"/>
          <w:sz w:val="22"/>
          <w:szCs w:val="22"/>
        </w:rPr>
        <w:t>Data Processing Agreement</w:t>
      </w:r>
      <w:r w:rsidR="003F43BF" w:rsidRPr="00920304">
        <w:rPr>
          <w:rFonts w:asciiTheme="minorHAnsi" w:hAnsiTheme="minorHAnsi" w:cstheme="minorHAnsi"/>
          <w:sz w:val="22"/>
          <w:szCs w:val="22"/>
        </w:rPr>
        <w:t xml:space="preserve"> and more specific</w:t>
      </w:r>
      <w:r w:rsidR="00D81958" w:rsidRPr="00920304">
        <w:rPr>
          <w:rFonts w:asciiTheme="minorHAnsi" w:hAnsiTheme="minorHAnsi" w:cstheme="minorHAnsi"/>
          <w:sz w:val="22"/>
          <w:szCs w:val="22"/>
        </w:rPr>
        <w:t xml:space="preserve">ally </w:t>
      </w:r>
      <w:r w:rsidR="003F43BF" w:rsidRPr="00920304">
        <w:rPr>
          <w:rFonts w:asciiTheme="minorHAnsi" w:hAnsiTheme="minorHAnsi" w:cstheme="minorHAnsi"/>
          <w:sz w:val="22"/>
          <w:szCs w:val="22"/>
        </w:rPr>
        <w:t>with respect to the Technical and Organizational Measures</w:t>
      </w:r>
      <w:r w:rsidRPr="00920304">
        <w:rPr>
          <w:rFonts w:asciiTheme="minorHAnsi" w:hAnsiTheme="minorHAnsi" w:cstheme="minorHAnsi"/>
          <w:sz w:val="22"/>
          <w:szCs w:val="22"/>
        </w:rPr>
        <w:t xml:space="preserve">. </w:t>
      </w:r>
    </w:p>
    <w:p w14:paraId="14643E00" w14:textId="77777777" w:rsidR="009B0F90" w:rsidRPr="00920304" w:rsidRDefault="007D51B6" w:rsidP="00920304">
      <w:pPr>
        <w:pStyle w:val="Heading2"/>
        <w:rPr>
          <w:rFonts w:asciiTheme="minorHAnsi" w:hAnsiTheme="minorHAnsi" w:cstheme="minorHAnsi"/>
          <w:b/>
          <w:caps/>
          <w:sz w:val="22"/>
          <w:szCs w:val="22"/>
        </w:rPr>
      </w:pPr>
      <w:r w:rsidRPr="00920304">
        <w:rPr>
          <w:rFonts w:asciiTheme="minorHAnsi" w:hAnsiTheme="minorHAnsi" w:cstheme="minorHAnsi"/>
          <w:sz w:val="22"/>
          <w:szCs w:val="22"/>
        </w:rPr>
        <w:lastRenderedPageBreak/>
        <w:t>The Data Processor</w:t>
      </w:r>
      <w:r w:rsidR="00750C07" w:rsidRPr="00920304">
        <w:rPr>
          <w:rFonts w:asciiTheme="minorHAnsi" w:hAnsiTheme="minorHAnsi" w:cstheme="minorHAnsi"/>
          <w:sz w:val="22"/>
          <w:szCs w:val="22"/>
        </w:rPr>
        <w:t xml:space="preserve"> </w:t>
      </w:r>
      <w:r w:rsidR="009B0F90" w:rsidRPr="00920304">
        <w:rPr>
          <w:rFonts w:asciiTheme="minorHAnsi" w:hAnsiTheme="minorHAnsi" w:cstheme="minorHAnsi"/>
          <w:sz w:val="22"/>
          <w:szCs w:val="22"/>
        </w:rPr>
        <w:t xml:space="preserve">shall provide </w:t>
      </w:r>
      <w:r w:rsidRPr="00920304">
        <w:rPr>
          <w:rFonts w:asciiTheme="minorHAnsi" w:hAnsiTheme="minorHAnsi" w:cstheme="minorHAnsi"/>
          <w:sz w:val="22"/>
          <w:szCs w:val="22"/>
        </w:rPr>
        <w:t>the Data Controller</w:t>
      </w:r>
      <w:r w:rsidR="00D537C4" w:rsidRPr="00920304">
        <w:rPr>
          <w:rFonts w:asciiTheme="minorHAnsi" w:hAnsiTheme="minorHAnsi" w:cstheme="minorHAnsi"/>
          <w:sz w:val="22"/>
          <w:szCs w:val="22"/>
        </w:rPr>
        <w:t xml:space="preserve"> </w:t>
      </w:r>
      <w:r w:rsidR="009B0F90" w:rsidRPr="00920304">
        <w:rPr>
          <w:rFonts w:asciiTheme="minorHAnsi" w:hAnsiTheme="minorHAnsi" w:cstheme="minorHAnsi"/>
          <w:sz w:val="22"/>
          <w:szCs w:val="22"/>
        </w:rPr>
        <w:t>and its auditors with all reasonable cooperation, access to its Processing facilities and assistance in relation to each audit</w:t>
      </w:r>
      <w:r w:rsidR="00750C07" w:rsidRPr="00920304">
        <w:rPr>
          <w:rFonts w:asciiTheme="minorHAnsi" w:hAnsiTheme="minorHAnsi" w:cstheme="minorHAnsi"/>
          <w:sz w:val="22"/>
          <w:szCs w:val="22"/>
        </w:rPr>
        <w:t xml:space="preserve"> and shall ensure that its Sub Processor’s will do the same</w:t>
      </w:r>
      <w:r w:rsidR="009B0F90" w:rsidRPr="00920304">
        <w:rPr>
          <w:rFonts w:asciiTheme="minorHAnsi" w:hAnsiTheme="minorHAnsi" w:cstheme="minorHAnsi"/>
          <w:sz w:val="22"/>
          <w:szCs w:val="22"/>
        </w:rPr>
        <w:t xml:space="preserve">. </w:t>
      </w:r>
    </w:p>
    <w:p w14:paraId="64AB5533" w14:textId="77777777" w:rsidR="000D4DB0" w:rsidRPr="00920304" w:rsidRDefault="007D51B6" w:rsidP="00920304">
      <w:pPr>
        <w:pStyle w:val="Heading2"/>
        <w:rPr>
          <w:rFonts w:asciiTheme="minorHAnsi" w:hAnsiTheme="minorHAnsi" w:cstheme="minorHAnsi"/>
          <w:sz w:val="22"/>
          <w:szCs w:val="22"/>
        </w:rPr>
      </w:pPr>
      <w:r w:rsidRPr="00920304">
        <w:rPr>
          <w:rFonts w:asciiTheme="minorHAnsi" w:hAnsiTheme="minorHAnsi" w:cstheme="minorHAnsi"/>
          <w:sz w:val="22"/>
          <w:szCs w:val="22"/>
        </w:rPr>
        <w:t>The Data Processor</w:t>
      </w:r>
      <w:r w:rsidR="002146CC" w:rsidRPr="00920304">
        <w:rPr>
          <w:rFonts w:asciiTheme="minorHAnsi" w:hAnsiTheme="minorHAnsi" w:cstheme="minorHAnsi"/>
          <w:sz w:val="22"/>
          <w:szCs w:val="22"/>
        </w:rPr>
        <w:t xml:space="preserve"> will cover its own as well as</w:t>
      </w:r>
      <w:r w:rsidR="009B0F90" w:rsidRPr="00920304">
        <w:rPr>
          <w:rFonts w:asciiTheme="minorHAnsi" w:hAnsiTheme="minorHAnsi" w:cstheme="minorHAnsi"/>
          <w:sz w:val="22"/>
          <w:szCs w:val="22"/>
        </w:rPr>
        <w:t xml:space="preserve"> </w:t>
      </w:r>
      <w:r w:rsidRPr="00920304">
        <w:rPr>
          <w:rFonts w:asciiTheme="minorHAnsi" w:hAnsiTheme="minorHAnsi" w:cstheme="minorHAnsi"/>
          <w:sz w:val="22"/>
          <w:szCs w:val="22"/>
        </w:rPr>
        <w:t>the Data Controller</w:t>
      </w:r>
      <w:r w:rsidR="009B0F90" w:rsidRPr="00920304">
        <w:rPr>
          <w:rFonts w:asciiTheme="minorHAnsi" w:hAnsiTheme="minorHAnsi" w:cstheme="minorHAnsi"/>
          <w:sz w:val="22"/>
          <w:szCs w:val="22"/>
        </w:rPr>
        <w:t xml:space="preserve">’s </w:t>
      </w:r>
      <w:r w:rsidR="002146CC" w:rsidRPr="00920304">
        <w:rPr>
          <w:rFonts w:asciiTheme="minorHAnsi" w:hAnsiTheme="minorHAnsi" w:cstheme="minorHAnsi"/>
          <w:sz w:val="22"/>
          <w:szCs w:val="22"/>
        </w:rPr>
        <w:t>expenses in connection with</w:t>
      </w:r>
      <w:r w:rsidR="009B0F90" w:rsidRPr="00920304">
        <w:rPr>
          <w:rFonts w:asciiTheme="minorHAnsi" w:hAnsiTheme="minorHAnsi" w:cstheme="minorHAnsi"/>
          <w:sz w:val="22"/>
          <w:szCs w:val="22"/>
        </w:rPr>
        <w:t xml:space="preserve"> any such audit</w:t>
      </w:r>
      <w:r w:rsidRPr="00920304">
        <w:rPr>
          <w:rFonts w:asciiTheme="minorHAnsi" w:hAnsiTheme="minorHAnsi" w:cstheme="minorHAnsi"/>
          <w:sz w:val="22"/>
          <w:szCs w:val="22"/>
        </w:rPr>
        <w:t xml:space="preserve"> </w:t>
      </w:r>
      <w:proofErr w:type="gramStart"/>
      <w:r w:rsidRPr="00920304">
        <w:rPr>
          <w:rFonts w:asciiTheme="minorHAnsi" w:hAnsiTheme="minorHAnsi" w:cstheme="minorHAnsi"/>
          <w:sz w:val="22"/>
          <w:szCs w:val="22"/>
        </w:rPr>
        <w:t>in the event that</w:t>
      </w:r>
      <w:proofErr w:type="gramEnd"/>
      <w:r w:rsidRPr="00920304">
        <w:rPr>
          <w:rFonts w:asciiTheme="minorHAnsi" w:hAnsiTheme="minorHAnsi" w:cstheme="minorHAnsi"/>
          <w:sz w:val="22"/>
          <w:szCs w:val="22"/>
        </w:rPr>
        <w:t xml:space="preserve"> t</w:t>
      </w:r>
      <w:r w:rsidR="000D4DB0" w:rsidRPr="00920304">
        <w:rPr>
          <w:rFonts w:asciiTheme="minorHAnsi" w:hAnsiTheme="minorHAnsi" w:cstheme="minorHAnsi"/>
          <w:sz w:val="22"/>
          <w:szCs w:val="22"/>
        </w:rPr>
        <w:t>he Data Processor breaches th</w:t>
      </w:r>
      <w:r w:rsidR="002146CC" w:rsidRPr="00920304">
        <w:rPr>
          <w:rFonts w:asciiTheme="minorHAnsi" w:hAnsiTheme="minorHAnsi" w:cstheme="minorHAnsi"/>
          <w:sz w:val="22"/>
          <w:szCs w:val="22"/>
        </w:rPr>
        <w:t>is</w:t>
      </w:r>
      <w:r w:rsidR="000D4DB0" w:rsidRPr="00920304">
        <w:rPr>
          <w:rFonts w:asciiTheme="minorHAnsi" w:hAnsiTheme="minorHAnsi" w:cstheme="minorHAnsi"/>
          <w:sz w:val="22"/>
          <w:szCs w:val="22"/>
        </w:rPr>
        <w:t xml:space="preserve"> </w:t>
      </w:r>
      <w:r w:rsidR="004B54FB" w:rsidRPr="00920304">
        <w:rPr>
          <w:rFonts w:asciiTheme="minorHAnsi" w:hAnsiTheme="minorHAnsi" w:cstheme="minorHAnsi"/>
          <w:sz w:val="22"/>
          <w:szCs w:val="22"/>
        </w:rPr>
        <w:t>Data Processing Agreement</w:t>
      </w:r>
      <w:r w:rsidR="009B0F90" w:rsidRPr="00920304">
        <w:rPr>
          <w:rFonts w:asciiTheme="minorHAnsi" w:hAnsiTheme="minorHAnsi" w:cstheme="minorHAnsi"/>
          <w:sz w:val="22"/>
          <w:szCs w:val="22"/>
        </w:rPr>
        <w:t>.</w:t>
      </w:r>
    </w:p>
    <w:p w14:paraId="24F597FB" w14:textId="07A08103" w:rsidR="00B4140F" w:rsidRPr="00920304" w:rsidRDefault="00137237" w:rsidP="00920304">
      <w:pPr>
        <w:pStyle w:val="Heading1"/>
        <w:keepNext w:val="0"/>
        <w:rPr>
          <w:rFonts w:asciiTheme="minorHAnsi" w:hAnsiTheme="minorHAnsi" w:cstheme="minorHAnsi"/>
          <w:sz w:val="22"/>
          <w:szCs w:val="22"/>
        </w:rPr>
      </w:pPr>
      <w:r w:rsidRPr="00920304">
        <w:rPr>
          <w:rFonts w:asciiTheme="minorHAnsi" w:hAnsiTheme="minorHAnsi" w:cstheme="minorHAnsi"/>
          <w:sz w:val="22"/>
          <w:szCs w:val="22"/>
        </w:rPr>
        <w:t>CONFIDENTIA</w:t>
      </w:r>
      <w:r w:rsidR="00A73DF5" w:rsidRPr="00920304">
        <w:rPr>
          <w:rFonts w:asciiTheme="minorHAnsi" w:hAnsiTheme="minorHAnsi" w:cstheme="minorHAnsi"/>
          <w:sz w:val="22"/>
          <w:szCs w:val="22"/>
        </w:rPr>
        <w:t>LITY</w:t>
      </w:r>
      <w:bookmarkStart w:id="11" w:name="_Ref401242640"/>
    </w:p>
    <w:p w14:paraId="7CD43625" w14:textId="61A579BE" w:rsidR="00A73DF5" w:rsidRPr="00920304" w:rsidRDefault="00A73DF5" w:rsidP="00920304">
      <w:pPr>
        <w:pStyle w:val="Heading2"/>
        <w:rPr>
          <w:rFonts w:asciiTheme="minorHAnsi" w:hAnsiTheme="minorHAnsi" w:cstheme="minorHAnsi"/>
          <w:sz w:val="22"/>
          <w:szCs w:val="22"/>
        </w:rPr>
      </w:pPr>
      <w:r w:rsidRPr="00920304">
        <w:rPr>
          <w:rFonts w:asciiTheme="minorHAnsi" w:hAnsiTheme="minorHAnsi" w:cstheme="minorHAnsi"/>
          <w:sz w:val="22"/>
          <w:szCs w:val="22"/>
        </w:rPr>
        <w:t xml:space="preserve">The Data Processor keeps all Personal Data strictly confidential and ensures, prior to the disclosure of Personal Data to its employees, </w:t>
      </w:r>
      <w:r w:rsidR="00E7701B" w:rsidRPr="00920304">
        <w:rPr>
          <w:rFonts w:asciiTheme="minorHAnsi" w:hAnsiTheme="minorHAnsi" w:cstheme="minorHAnsi"/>
          <w:sz w:val="22"/>
          <w:szCs w:val="22"/>
        </w:rPr>
        <w:t xml:space="preserve">Sub Processors </w:t>
      </w:r>
      <w:r w:rsidRPr="00920304">
        <w:rPr>
          <w:rFonts w:asciiTheme="minorHAnsi" w:hAnsiTheme="minorHAnsi" w:cstheme="minorHAnsi"/>
          <w:sz w:val="22"/>
          <w:szCs w:val="22"/>
        </w:rPr>
        <w:t xml:space="preserve">or employees of </w:t>
      </w:r>
      <w:r w:rsidR="00E7701B" w:rsidRPr="00920304">
        <w:rPr>
          <w:rFonts w:asciiTheme="minorHAnsi" w:hAnsiTheme="minorHAnsi" w:cstheme="minorHAnsi"/>
          <w:sz w:val="22"/>
          <w:szCs w:val="22"/>
        </w:rPr>
        <w:t>Sub Processors</w:t>
      </w:r>
      <w:r w:rsidRPr="00920304">
        <w:rPr>
          <w:rFonts w:asciiTheme="minorHAnsi" w:hAnsiTheme="minorHAnsi" w:cstheme="minorHAnsi"/>
          <w:sz w:val="22"/>
          <w:szCs w:val="22"/>
        </w:rPr>
        <w:t>, that these persons are bound by the same conditions of confidentiality</w:t>
      </w:r>
      <w:bookmarkEnd w:id="11"/>
      <w:r w:rsidR="00EB137C" w:rsidRPr="00920304">
        <w:rPr>
          <w:rFonts w:asciiTheme="minorHAnsi" w:hAnsiTheme="minorHAnsi" w:cstheme="minorHAnsi"/>
          <w:sz w:val="22"/>
          <w:szCs w:val="22"/>
        </w:rPr>
        <w:t>.</w:t>
      </w:r>
    </w:p>
    <w:p w14:paraId="1C55FDA8" w14:textId="22C2089E" w:rsidR="00E7701B" w:rsidRPr="00920304" w:rsidRDefault="0088034C" w:rsidP="00920304">
      <w:pPr>
        <w:pStyle w:val="Heading2"/>
        <w:rPr>
          <w:rFonts w:asciiTheme="minorHAnsi" w:hAnsiTheme="minorHAnsi" w:cstheme="minorHAnsi"/>
          <w:sz w:val="22"/>
          <w:szCs w:val="22"/>
        </w:rPr>
      </w:pPr>
      <w:r w:rsidRPr="00920304">
        <w:rPr>
          <w:rFonts w:asciiTheme="minorHAnsi" w:hAnsiTheme="minorHAnsi" w:cstheme="minorHAnsi"/>
          <w:sz w:val="22"/>
          <w:szCs w:val="22"/>
        </w:rPr>
        <w:t xml:space="preserve">Subject to Clause </w:t>
      </w:r>
      <w:r w:rsidR="004D662F" w:rsidRPr="00920304">
        <w:rPr>
          <w:rFonts w:asciiTheme="minorHAnsi" w:hAnsiTheme="minorHAnsi" w:cstheme="minorHAnsi"/>
          <w:b/>
          <w:caps/>
          <w:sz w:val="22"/>
          <w:szCs w:val="22"/>
        </w:rPr>
        <w:fldChar w:fldCharType="begin"/>
      </w:r>
      <w:r w:rsidRPr="00920304">
        <w:rPr>
          <w:rFonts w:asciiTheme="minorHAnsi" w:hAnsiTheme="minorHAnsi" w:cstheme="minorHAnsi"/>
          <w:sz w:val="22"/>
          <w:szCs w:val="22"/>
        </w:rPr>
        <w:instrText xml:space="preserve"> REF _Ref401242640 \r \h </w:instrText>
      </w:r>
      <w:r w:rsidR="00920304" w:rsidRPr="00920304">
        <w:rPr>
          <w:rFonts w:asciiTheme="minorHAnsi" w:hAnsiTheme="minorHAnsi" w:cstheme="minorHAnsi"/>
          <w:b/>
          <w:caps/>
          <w:sz w:val="22"/>
          <w:szCs w:val="22"/>
        </w:rPr>
        <w:instrText xml:space="preserve"> \* MERGEFORMAT </w:instrText>
      </w:r>
      <w:r w:rsidR="004D662F" w:rsidRPr="00920304">
        <w:rPr>
          <w:rFonts w:asciiTheme="minorHAnsi" w:hAnsiTheme="minorHAnsi" w:cstheme="minorHAnsi"/>
          <w:b/>
          <w:caps/>
          <w:sz w:val="22"/>
          <w:szCs w:val="22"/>
        </w:rPr>
      </w:r>
      <w:r w:rsidR="004D662F" w:rsidRPr="00920304">
        <w:rPr>
          <w:rFonts w:asciiTheme="minorHAnsi" w:hAnsiTheme="minorHAnsi" w:cstheme="minorHAnsi"/>
          <w:b/>
          <w:caps/>
          <w:sz w:val="22"/>
          <w:szCs w:val="22"/>
        </w:rPr>
        <w:fldChar w:fldCharType="separate"/>
      </w:r>
      <w:r w:rsidR="001A2ED1" w:rsidRPr="00920304">
        <w:rPr>
          <w:rFonts w:asciiTheme="minorHAnsi" w:hAnsiTheme="minorHAnsi" w:cstheme="minorHAnsi"/>
          <w:sz w:val="22"/>
          <w:szCs w:val="22"/>
        </w:rPr>
        <w:t>7</w:t>
      </w:r>
      <w:r w:rsidR="004D662F" w:rsidRPr="00920304">
        <w:rPr>
          <w:rFonts w:asciiTheme="minorHAnsi" w:hAnsiTheme="minorHAnsi" w:cstheme="minorHAnsi"/>
          <w:b/>
          <w:caps/>
          <w:sz w:val="22"/>
          <w:szCs w:val="22"/>
        </w:rPr>
        <w:fldChar w:fldCharType="end"/>
      </w:r>
      <w:r w:rsidRPr="00920304">
        <w:rPr>
          <w:rFonts w:asciiTheme="minorHAnsi" w:hAnsiTheme="minorHAnsi" w:cstheme="minorHAnsi"/>
          <w:sz w:val="22"/>
          <w:szCs w:val="22"/>
        </w:rPr>
        <w:t>, t</w:t>
      </w:r>
      <w:r w:rsidR="00A73DF5" w:rsidRPr="00920304">
        <w:rPr>
          <w:rFonts w:asciiTheme="minorHAnsi" w:hAnsiTheme="minorHAnsi" w:cstheme="minorHAnsi"/>
          <w:sz w:val="22"/>
          <w:szCs w:val="22"/>
        </w:rPr>
        <w:t xml:space="preserve">he Data Processor </w:t>
      </w:r>
      <w:r w:rsidRPr="00920304">
        <w:rPr>
          <w:rFonts w:asciiTheme="minorHAnsi" w:hAnsiTheme="minorHAnsi" w:cstheme="minorHAnsi"/>
          <w:sz w:val="22"/>
          <w:szCs w:val="22"/>
        </w:rPr>
        <w:t>may disclose Personal Data</w:t>
      </w:r>
      <w:r w:rsidR="002146CC" w:rsidRPr="00920304">
        <w:rPr>
          <w:rFonts w:asciiTheme="minorHAnsi" w:hAnsiTheme="minorHAnsi" w:cstheme="minorHAnsi"/>
          <w:sz w:val="22"/>
          <w:szCs w:val="22"/>
        </w:rPr>
        <w:t xml:space="preserve"> </w:t>
      </w:r>
      <w:r w:rsidR="00A73DF5" w:rsidRPr="00920304">
        <w:rPr>
          <w:rFonts w:asciiTheme="minorHAnsi" w:hAnsiTheme="minorHAnsi" w:cstheme="minorHAnsi"/>
          <w:sz w:val="22"/>
          <w:szCs w:val="22"/>
        </w:rPr>
        <w:t xml:space="preserve">when a law requires the Data Processor to disclose </w:t>
      </w:r>
      <w:r w:rsidRPr="00920304">
        <w:rPr>
          <w:rFonts w:asciiTheme="minorHAnsi" w:hAnsiTheme="minorHAnsi" w:cstheme="minorHAnsi"/>
          <w:sz w:val="22"/>
          <w:szCs w:val="22"/>
        </w:rPr>
        <w:t>Personal Data</w:t>
      </w:r>
      <w:r w:rsidR="005C1D43" w:rsidRPr="00920304">
        <w:rPr>
          <w:rFonts w:asciiTheme="minorHAnsi" w:hAnsiTheme="minorHAnsi" w:cstheme="minorHAnsi"/>
          <w:sz w:val="22"/>
          <w:szCs w:val="22"/>
        </w:rPr>
        <w:t xml:space="preserve"> or when the Data Controller instructs the disclosure of Personal Data</w:t>
      </w:r>
      <w:r w:rsidRPr="00920304">
        <w:rPr>
          <w:rFonts w:asciiTheme="minorHAnsi" w:hAnsiTheme="minorHAnsi" w:cstheme="minorHAnsi"/>
          <w:sz w:val="22"/>
          <w:szCs w:val="22"/>
        </w:rPr>
        <w:t>.</w:t>
      </w:r>
    </w:p>
    <w:p w14:paraId="7A0F90B5" w14:textId="32DFC39E" w:rsidR="00E7701B" w:rsidRPr="00920304" w:rsidRDefault="00E7701B" w:rsidP="00920304">
      <w:pPr>
        <w:pStyle w:val="Heading2"/>
        <w:rPr>
          <w:rFonts w:asciiTheme="minorHAnsi" w:hAnsiTheme="minorHAnsi" w:cstheme="minorHAnsi"/>
          <w:sz w:val="22"/>
          <w:szCs w:val="22"/>
        </w:rPr>
      </w:pPr>
      <w:r w:rsidRPr="00920304">
        <w:rPr>
          <w:rFonts w:asciiTheme="minorHAnsi" w:hAnsiTheme="minorHAnsi" w:cstheme="minorHAnsi"/>
          <w:sz w:val="22"/>
          <w:szCs w:val="22"/>
        </w:rPr>
        <w:t xml:space="preserve">When a Data Processor </w:t>
      </w:r>
      <w:r w:rsidR="009A4D52" w:rsidRPr="00920304">
        <w:rPr>
          <w:rFonts w:asciiTheme="minorHAnsi" w:hAnsiTheme="minorHAnsi" w:cstheme="minorHAnsi"/>
          <w:sz w:val="22"/>
          <w:szCs w:val="22"/>
        </w:rPr>
        <w:t xml:space="preserve">has </w:t>
      </w:r>
      <w:r w:rsidR="00152212" w:rsidRPr="00920304">
        <w:rPr>
          <w:rFonts w:asciiTheme="minorHAnsi" w:hAnsiTheme="minorHAnsi" w:cstheme="minorHAnsi"/>
          <w:sz w:val="22"/>
          <w:szCs w:val="22"/>
        </w:rPr>
        <w:t>reasonable</w:t>
      </w:r>
      <w:r w:rsidR="009A4D52" w:rsidRPr="00920304">
        <w:rPr>
          <w:rFonts w:asciiTheme="minorHAnsi" w:hAnsiTheme="minorHAnsi" w:cstheme="minorHAnsi"/>
          <w:sz w:val="22"/>
          <w:szCs w:val="22"/>
        </w:rPr>
        <w:t xml:space="preserve"> doubts a</w:t>
      </w:r>
      <w:r w:rsidR="00152212" w:rsidRPr="00920304">
        <w:rPr>
          <w:rFonts w:asciiTheme="minorHAnsi" w:hAnsiTheme="minorHAnsi" w:cstheme="minorHAnsi"/>
          <w:sz w:val="22"/>
          <w:szCs w:val="22"/>
        </w:rPr>
        <w:t>s</w:t>
      </w:r>
      <w:r w:rsidR="009A4D52" w:rsidRPr="00920304">
        <w:rPr>
          <w:rFonts w:asciiTheme="minorHAnsi" w:hAnsiTheme="minorHAnsi" w:cstheme="minorHAnsi"/>
          <w:sz w:val="22"/>
          <w:szCs w:val="22"/>
        </w:rPr>
        <w:t xml:space="preserve"> to </w:t>
      </w:r>
      <w:r w:rsidRPr="00920304">
        <w:rPr>
          <w:rFonts w:asciiTheme="minorHAnsi" w:hAnsiTheme="minorHAnsi" w:cstheme="minorHAnsi"/>
          <w:sz w:val="22"/>
          <w:szCs w:val="22"/>
        </w:rPr>
        <w:t>whether</w:t>
      </w:r>
      <w:r w:rsidR="001A2ED1" w:rsidRPr="00920304">
        <w:rPr>
          <w:rFonts w:asciiTheme="minorHAnsi" w:hAnsiTheme="minorHAnsi" w:cstheme="minorHAnsi"/>
          <w:sz w:val="22"/>
          <w:szCs w:val="22"/>
        </w:rPr>
        <w:t xml:space="preserve"> </w:t>
      </w:r>
      <w:r w:rsidRPr="00920304">
        <w:rPr>
          <w:rFonts w:asciiTheme="minorHAnsi" w:hAnsiTheme="minorHAnsi" w:cstheme="minorHAnsi"/>
          <w:sz w:val="22"/>
          <w:szCs w:val="22"/>
        </w:rPr>
        <w:t>the Data Processor is permitted to disclose</w:t>
      </w:r>
      <w:r w:rsidR="009A4D52" w:rsidRPr="00920304">
        <w:rPr>
          <w:rFonts w:asciiTheme="minorHAnsi" w:hAnsiTheme="minorHAnsi" w:cstheme="minorHAnsi"/>
          <w:sz w:val="22"/>
          <w:szCs w:val="22"/>
        </w:rPr>
        <w:t xml:space="preserve"> information</w:t>
      </w:r>
      <w:r w:rsidRPr="00920304">
        <w:rPr>
          <w:rFonts w:asciiTheme="minorHAnsi" w:hAnsiTheme="minorHAnsi" w:cstheme="minorHAnsi"/>
          <w:sz w:val="22"/>
          <w:szCs w:val="22"/>
        </w:rPr>
        <w:t xml:space="preserve">, Data Processor shall consult </w:t>
      </w:r>
      <w:r w:rsidR="009A4D52" w:rsidRPr="00920304">
        <w:rPr>
          <w:rFonts w:asciiTheme="minorHAnsi" w:hAnsiTheme="minorHAnsi" w:cstheme="minorHAnsi"/>
          <w:sz w:val="22"/>
          <w:szCs w:val="22"/>
        </w:rPr>
        <w:t xml:space="preserve">with </w:t>
      </w:r>
      <w:r w:rsidRPr="00920304">
        <w:rPr>
          <w:rFonts w:asciiTheme="minorHAnsi" w:hAnsiTheme="minorHAnsi" w:cstheme="minorHAnsi"/>
          <w:sz w:val="22"/>
          <w:szCs w:val="22"/>
        </w:rPr>
        <w:t>Data Controller.</w:t>
      </w:r>
    </w:p>
    <w:p w14:paraId="2B3F8269" w14:textId="77777777" w:rsidR="000C3919" w:rsidRPr="00920304" w:rsidRDefault="000C3919" w:rsidP="00920304">
      <w:pPr>
        <w:pStyle w:val="Heading2"/>
        <w:rPr>
          <w:rFonts w:asciiTheme="minorHAnsi" w:hAnsiTheme="minorHAnsi" w:cstheme="minorHAnsi"/>
          <w:b/>
          <w:caps/>
          <w:sz w:val="22"/>
          <w:szCs w:val="22"/>
        </w:rPr>
      </w:pPr>
      <w:r w:rsidRPr="00920304">
        <w:rPr>
          <w:rFonts w:asciiTheme="minorHAnsi" w:hAnsiTheme="minorHAnsi" w:cstheme="minorHAnsi"/>
          <w:sz w:val="22"/>
          <w:szCs w:val="22"/>
        </w:rPr>
        <w:t xml:space="preserve">The obligation of confidentiality shall also apply after </w:t>
      </w:r>
      <w:r w:rsidR="006F164F" w:rsidRPr="00920304">
        <w:rPr>
          <w:rFonts w:asciiTheme="minorHAnsi" w:hAnsiTheme="minorHAnsi" w:cstheme="minorHAnsi"/>
          <w:sz w:val="22"/>
          <w:szCs w:val="22"/>
        </w:rPr>
        <w:t>termination</w:t>
      </w:r>
      <w:r w:rsidRPr="00920304">
        <w:rPr>
          <w:rFonts w:asciiTheme="minorHAnsi" w:hAnsiTheme="minorHAnsi" w:cstheme="minorHAnsi"/>
          <w:sz w:val="22"/>
          <w:szCs w:val="22"/>
        </w:rPr>
        <w:t xml:space="preserve"> of this Data Processing Agreement. </w:t>
      </w:r>
    </w:p>
    <w:p w14:paraId="3E7ABA1B" w14:textId="77777777" w:rsidR="000C3919" w:rsidRPr="00920304" w:rsidRDefault="00B4140F" w:rsidP="00920304">
      <w:pPr>
        <w:pStyle w:val="Heading1"/>
        <w:keepNext w:val="0"/>
        <w:rPr>
          <w:rFonts w:asciiTheme="minorHAnsi" w:hAnsiTheme="minorHAnsi" w:cstheme="minorHAnsi"/>
          <w:sz w:val="22"/>
          <w:szCs w:val="22"/>
        </w:rPr>
      </w:pPr>
      <w:r w:rsidRPr="00920304">
        <w:rPr>
          <w:rFonts w:asciiTheme="minorHAnsi" w:hAnsiTheme="minorHAnsi" w:cstheme="minorHAnsi"/>
          <w:sz w:val="22"/>
          <w:szCs w:val="22"/>
        </w:rPr>
        <w:t>N</w:t>
      </w:r>
      <w:r w:rsidR="0002271E" w:rsidRPr="00920304">
        <w:rPr>
          <w:rFonts w:asciiTheme="minorHAnsi" w:hAnsiTheme="minorHAnsi" w:cstheme="minorHAnsi"/>
          <w:sz w:val="22"/>
          <w:szCs w:val="22"/>
        </w:rPr>
        <w:t>OT</w:t>
      </w:r>
      <w:r w:rsidR="00FD23A6" w:rsidRPr="00920304">
        <w:rPr>
          <w:rFonts w:asciiTheme="minorHAnsi" w:hAnsiTheme="minorHAnsi" w:cstheme="minorHAnsi"/>
          <w:sz w:val="22"/>
          <w:szCs w:val="22"/>
        </w:rPr>
        <w:t>I</w:t>
      </w:r>
      <w:r w:rsidR="0002271E" w:rsidRPr="00920304">
        <w:rPr>
          <w:rFonts w:asciiTheme="minorHAnsi" w:hAnsiTheme="minorHAnsi" w:cstheme="minorHAnsi"/>
          <w:sz w:val="22"/>
          <w:szCs w:val="22"/>
        </w:rPr>
        <w:t>FICATION OF A</w:t>
      </w:r>
      <w:r w:rsidR="003A5DC5" w:rsidRPr="00920304">
        <w:rPr>
          <w:rFonts w:asciiTheme="minorHAnsi" w:hAnsiTheme="minorHAnsi" w:cstheme="minorHAnsi"/>
          <w:sz w:val="22"/>
          <w:szCs w:val="22"/>
        </w:rPr>
        <w:t xml:space="preserve"> </w:t>
      </w:r>
      <w:r w:rsidR="00784FCF" w:rsidRPr="00920304">
        <w:rPr>
          <w:rFonts w:asciiTheme="minorHAnsi" w:hAnsiTheme="minorHAnsi" w:cstheme="minorHAnsi"/>
          <w:sz w:val="22"/>
          <w:szCs w:val="22"/>
        </w:rPr>
        <w:t>DATA BREACH</w:t>
      </w:r>
    </w:p>
    <w:p w14:paraId="05426DFC" w14:textId="77777777" w:rsidR="00E742EF" w:rsidRPr="00920304" w:rsidRDefault="00E742EF" w:rsidP="00920304">
      <w:pPr>
        <w:pStyle w:val="Heading2"/>
        <w:rPr>
          <w:rFonts w:asciiTheme="minorHAnsi" w:hAnsiTheme="minorHAnsi" w:cstheme="minorHAnsi"/>
          <w:b/>
          <w:caps/>
          <w:sz w:val="22"/>
          <w:szCs w:val="22"/>
        </w:rPr>
      </w:pPr>
      <w:r w:rsidRPr="00920304">
        <w:rPr>
          <w:rFonts w:asciiTheme="minorHAnsi" w:hAnsiTheme="minorHAnsi" w:cstheme="minorHAnsi"/>
          <w:sz w:val="22"/>
          <w:szCs w:val="22"/>
        </w:rPr>
        <w:t>As part of the obligations incumbent on the Data Processor with regard to the security of personal data, the Data Processor shall establish and maintain procedures designed to reasonably detected Data Breaches and then implement the correct measures, including recovery measures.</w:t>
      </w:r>
    </w:p>
    <w:p w14:paraId="60821DA8" w14:textId="08D14DE6" w:rsidR="00E742EF" w:rsidRPr="00920304" w:rsidRDefault="00E742EF" w:rsidP="00920304">
      <w:pPr>
        <w:pStyle w:val="Heading2"/>
        <w:rPr>
          <w:rFonts w:asciiTheme="minorHAnsi" w:hAnsiTheme="minorHAnsi" w:cstheme="minorHAnsi"/>
          <w:b/>
          <w:caps/>
          <w:sz w:val="22"/>
          <w:szCs w:val="22"/>
        </w:rPr>
      </w:pPr>
      <w:bookmarkStart w:id="12" w:name="_Ref464560368"/>
      <w:r w:rsidRPr="00920304">
        <w:rPr>
          <w:rFonts w:asciiTheme="minorHAnsi" w:hAnsiTheme="minorHAnsi" w:cstheme="minorHAnsi"/>
          <w:sz w:val="22"/>
          <w:szCs w:val="22"/>
        </w:rPr>
        <w:t xml:space="preserve">The Data Processor will promptly, as soon as possible under the circumstances, notify the Data Controller, as set out in Clause </w:t>
      </w:r>
      <w:r w:rsidR="004D662F" w:rsidRPr="00920304">
        <w:rPr>
          <w:rFonts w:asciiTheme="minorHAnsi" w:hAnsiTheme="minorHAnsi" w:cstheme="minorHAnsi"/>
          <w:b/>
          <w:sz w:val="22"/>
          <w:szCs w:val="22"/>
        </w:rPr>
        <w:fldChar w:fldCharType="begin"/>
      </w:r>
      <w:r w:rsidRPr="00920304">
        <w:rPr>
          <w:rFonts w:asciiTheme="minorHAnsi" w:hAnsiTheme="minorHAnsi" w:cstheme="minorHAnsi"/>
          <w:sz w:val="22"/>
          <w:szCs w:val="22"/>
        </w:rPr>
        <w:instrText xml:space="preserve"> REF _Ref464559984 \r \h </w:instrText>
      </w:r>
      <w:r w:rsidR="00920304" w:rsidRPr="00920304">
        <w:rPr>
          <w:rFonts w:asciiTheme="minorHAnsi" w:hAnsiTheme="minorHAnsi" w:cstheme="minorHAnsi"/>
          <w:b/>
          <w:sz w:val="22"/>
          <w:szCs w:val="22"/>
        </w:rPr>
        <w:instrText xml:space="preserve"> \* MERGEFORMAT </w:instrText>
      </w:r>
      <w:r w:rsidR="004D662F" w:rsidRPr="00920304">
        <w:rPr>
          <w:rFonts w:asciiTheme="minorHAnsi" w:hAnsiTheme="minorHAnsi" w:cstheme="minorHAnsi"/>
          <w:b/>
          <w:sz w:val="22"/>
          <w:szCs w:val="22"/>
        </w:rPr>
      </w:r>
      <w:r w:rsidR="004D662F" w:rsidRPr="00920304">
        <w:rPr>
          <w:rFonts w:asciiTheme="minorHAnsi" w:hAnsiTheme="minorHAnsi" w:cstheme="minorHAnsi"/>
          <w:b/>
          <w:sz w:val="22"/>
          <w:szCs w:val="22"/>
        </w:rPr>
        <w:fldChar w:fldCharType="separate"/>
      </w:r>
      <w:r w:rsidR="001A2ED1" w:rsidRPr="00920304">
        <w:rPr>
          <w:rFonts w:asciiTheme="minorHAnsi" w:hAnsiTheme="minorHAnsi" w:cstheme="minorHAnsi"/>
          <w:sz w:val="22"/>
          <w:szCs w:val="22"/>
        </w:rPr>
        <w:t>8.3</w:t>
      </w:r>
      <w:r w:rsidR="004D662F" w:rsidRPr="00920304">
        <w:rPr>
          <w:rFonts w:asciiTheme="minorHAnsi" w:hAnsiTheme="minorHAnsi" w:cstheme="minorHAnsi"/>
          <w:b/>
          <w:sz w:val="22"/>
          <w:szCs w:val="22"/>
        </w:rPr>
        <w:fldChar w:fldCharType="end"/>
      </w:r>
      <w:r w:rsidRPr="00920304">
        <w:rPr>
          <w:rFonts w:asciiTheme="minorHAnsi" w:hAnsiTheme="minorHAnsi" w:cstheme="minorHAnsi"/>
          <w:sz w:val="22"/>
          <w:szCs w:val="22"/>
        </w:rPr>
        <w:t>, about (</w:t>
      </w:r>
      <w:proofErr w:type="spellStart"/>
      <w:r w:rsidRPr="00920304">
        <w:rPr>
          <w:rFonts w:asciiTheme="minorHAnsi" w:hAnsiTheme="minorHAnsi" w:cstheme="minorHAnsi"/>
          <w:sz w:val="22"/>
          <w:szCs w:val="22"/>
        </w:rPr>
        <w:t>i</w:t>
      </w:r>
      <w:proofErr w:type="spellEnd"/>
      <w:r w:rsidRPr="00920304">
        <w:rPr>
          <w:rFonts w:asciiTheme="minorHAnsi" w:hAnsiTheme="minorHAnsi" w:cstheme="minorHAnsi"/>
          <w:sz w:val="22"/>
          <w:szCs w:val="22"/>
        </w:rPr>
        <w:t>) any legally binding request for disclosure of Personal Data by a law enforcement authority unless otherwise prohibited, such as a prohibition under criminal law to preserve the confidentiality of a law enforcement investigation, and (ii) a Data Breach.</w:t>
      </w:r>
      <w:bookmarkEnd w:id="12"/>
    </w:p>
    <w:p w14:paraId="1A50D7B0" w14:textId="77777777" w:rsidR="00E742EF" w:rsidRPr="00920304" w:rsidRDefault="00E742EF" w:rsidP="00920304">
      <w:pPr>
        <w:pStyle w:val="Heading2"/>
        <w:rPr>
          <w:rFonts w:asciiTheme="minorHAnsi" w:hAnsiTheme="minorHAnsi" w:cstheme="minorHAnsi"/>
          <w:b/>
          <w:caps/>
          <w:sz w:val="22"/>
          <w:szCs w:val="22"/>
        </w:rPr>
      </w:pPr>
      <w:bookmarkStart w:id="13" w:name="_Ref464559984"/>
      <w:r w:rsidRPr="00920304">
        <w:rPr>
          <w:rFonts w:asciiTheme="minorHAnsi" w:hAnsiTheme="minorHAnsi" w:cstheme="minorHAnsi"/>
          <w:sz w:val="22"/>
          <w:szCs w:val="22"/>
        </w:rPr>
        <w:t>The Data Processor will notify the Data Controller about every Data Breach as well as:</w:t>
      </w:r>
      <w:bookmarkEnd w:id="13"/>
    </w:p>
    <w:p w14:paraId="2A6F40B3" w14:textId="77777777" w:rsidR="00E742EF" w:rsidRPr="00920304" w:rsidRDefault="00E742EF" w:rsidP="00920304">
      <w:pPr>
        <w:pStyle w:val="ListParagraph"/>
        <w:numPr>
          <w:ilvl w:val="0"/>
          <w:numId w:val="12"/>
        </w:numPr>
        <w:spacing w:line="276" w:lineRule="auto"/>
        <w:rPr>
          <w:rFonts w:asciiTheme="minorHAnsi" w:hAnsiTheme="minorHAnsi" w:cstheme="minorHAnsi"/>
          <w:szCs w:val="22"/>
          <w:lang w:val="en-US"/>
        </w:rPr>
      </w:pPr>
      <w:r w:rsidRPr="00920304">
        <w:rPr>
          <w:rFonts w:asciiTheme="minorHAnsi" w:hAnsiTheme="minorHAnsi" w:cstheme="minorHAnsi"/>
          <w:szCs w:val="22"/>
          <w:lang w:val="en-US"/>
        </w:rPr>
        <w:t>the start and end time and date and the location of such event;</w:t>
      </w:r>
    </w:p>
    <w:p w14:paraId="0911CAA1" w14:textId="77777777" w:rsidR="00E742EF" w:rsidRPr="00920304" w:rsidRDefault="00E742EF" w:rsidP="00920304">
      <w:pPr>
        <w:pStyle w:val="ListParagraph"/>
        <w:numPr>
          <w:ilvl w:val="0"/>
          <w:numId w:val="12"/>
        </w:numPr>
        <w:spacing w:line="276" w:lineRule="auto"/>
        <w:rPr>
          <w:rFonts w:asciiTheme="minorHAnsi" w:hAnsiTheme="minorHAnsi" w:cstheme="minorHAnsi"/>
          <w:szCs w:val="22"/>
          <w:lang w:val="en-US"/>
        </w:rPr>
      </w:pPr>
      <w:r w:rsidRPr="00920304">
        <w:rPr>
          <w:rFonts w:asciiTheme="minorHAnsi" w:hAnsiTheme="minorHAnsi" w:cstheme="minorHAnsi"/>
          <w:szCs w:val="22"/>
          <w:lang w:val="en-US"/>
        </w:rPr>
        <w:t>the nature and scale of such event;</w:t>
      </w:r>
    </w:p>
    <w:p w14:paraId="0A972D6D" w14:textId="77777777" w:rsidR="00E742EF" w:rsidRPr="00920304" w:rsidRDefault="00E742EF" w:rsidP="00920304">
      <w:pPr>
        <w:pStyle w:val="ListParagraph"/>
        <w:numPr>
          <w:ilvl w:val="0"/>
          <w:numId w:val="12"/>
        </w:numPr>
        <w:spacing w:line="276" w:lineRule="auto"/>
        <w:rPr>
          <w:rFonts w:asciiTheme="minorHAnsi" w:hAnsiTheme="minorHAnsi" w:cstheme="minorHAnsi"/>
          <w:szCs w:val="22"/>
          <w:lang w:val="en-US"/>
        </w:rPr>
      </w:pPr>
      <w:r w:rsidRPr="00920304">
        <w:rPr>
          <w:rFonts w:asciiTheme="minorHAnsi" w:hAnsiTheme="minorHAnsi" w:cstheme="minorHAnsi"/>
          <w:szCs w:val="22"/>
          <w:lang w:val="en-US"/>
        </w:rPr>
        <w:t>the department or part of the system in which the event occurred;</w:t>
      </w:r>
    </w:p>
    <w:p w14:paraId="64B66525" w14:textId="77777777" w:rsidR="00E742EF" w:rsidRPr="00920304" w:rsidRDefault="00E742EF" w:rsidP="00920304">
      <w:pPr>
        <w:pStyle w:val="ListParagraph"/>
        <w:numPr>
          <w:ilvl w:val="0"/>
          <w:numId w:val="12"/>
        </w:numPr>
        <w:spacing w:line="276" w:lineRule="auto"/>
        <w:rPr>
          <w:rFonts w:asciiTheme="minorHAnsi" w:hAnsiTheme="minorHAnsi" w:cstheme="minorHAnsi"/>
          <w:szCs w:val="22"/>
          <w:lang w:val="en-US"/>
        </w:rPr>
      </w:pPr>
      <w:r w:rsidRPr="00920304">
        <w:rPr>
          <w:rFonts w:asciiTheme="minorHAnsi" w:hAnsiTheme="minorHAnsi" w:cstheme="minorHAnsi"/>
          <w:szCs w:val="22"/>
          <w:lang w:val="en-US"/>
        </w:rPr>
        <w:t>the time needed to reverse damage of the Data Breach;</w:t>
      </w:r>
    </w:p>
    <w:p w14:paraId="44531F46" w14:textId="77777777" w:rsidR="00E742EF" w:rsidRPr="00920304" w:rsidRDefault="00E742EF" w:rsidP="00920304">
      <w:pPr>
        <w:pStyle w:val="ListParagraph"/>
        <w:numPr>
          <w:ilvl w:val="0"/>
          <w:numId w:val="12"/>
        </w:numPr>
        <w:spacing w:line="276" w:lineRule="auto"/>
        <w:rPr>
          <w:rFonts w:asciiTheme="minorHAnsi" w:hAnsiTheme="minorHAnsi" w:cstheme="minorHAnsi"/>
          <w:szCs w:val="22"/>
          <w:lang w:val="en-US"/>
        </w:rPr>
      </w:pPr>
      <w:r w:rsidRPr="00920304">
        <w:rPr>
          <w:rFonts w:asciiTheme="minorHAnsi" w:hAnsiTheme="minorHAnsi" w:cstheme="minorHAnsi"/>
          <w:szCs w:val="22"/>
          <w:lang w:val="en-US"/>
        </w:rPr>
        <w:t xml:space="preserve">the nature and scope of Personal Data records concerned; </w:t>
      </w:r>
    </w:p>
    <w:p w14:paraId="43E38A4F" w14:textId="77777777" w:rsidR="00E742EF" w:rsidRPr="00920304" w:rsidRDefault="00E742EF" w:rsidP="00920304">
      <w:pPr>
        <w:pStyle w:val="ListParagraph"/>
        <w:numPr>
          <w:ilvl w:val="0"/>
          <w:numId w:val="12"/>
        </w:numPr>
        <w:spacing w:line="276" w:lineRule="auto"/>
        <w:rPr>
          <w:rFonts w:asciiTheme="minorHAnsi" w:hAnsiTheme="minorHAnsi" w:cstheme="minorHAnsi"/>
          <w:szCs w:val="22"/>
          <w:lang w:val="en-US"/>
        </w:rPr>
      </w:pPr>
      <w:r w:rsidRPr="00920304">
        <w:rPr>
          <w:rFonts w:asciiTheme="minorHAnsi" w:hAnsiTheme="minorHAnsi" w:cstheme="minorHAnsi"/>
          <w:szCs w:val="22"/>
          <w:lang w:val="en-US"/>
        </w:rPr>
        <w:t xml:space="preserve">the categories and approximate number of data subjects concerned; </w:t>
      </w:r>
    </w:p>
    <w:p w14:paraId="0B3DD64A" w14:textId="77777777" w:rsidR="00E742EF" w:rsidRPr="00920304" w:rsidRDefault="00E742EF" w:rsidP="00920304">
      <w:pPr>
        <w:pStyle w:val="ListParagraph"/>
        <w:numPr>
          <w:ilvl w:val="0"/>
          <w:numId w:val="12"/>
        </w:numPr>
        <w:spacing w:line="276" w:lineRule="auto"/>
        <w:rPr>
          <w:rFonts w:asciiTheme="minorHAnsi" w:hAnsiTheme="minorHAnsi" w:cstheme="minorHAnsi"/>
          <w:szCs w:val="22"/>
          <w:lang w:val="en-US"/>
        </w:rPr>
      </w:pPr>
      <w:r w:rsidRPr="00920304">
        <w:rPr>
          <w:rFonts w:asciiTheme="minorHAnsi" w:hAnsiTheme="minorHAnsi" w:cstheme="minorHAnsi"/>
          <w:szCs w:val="22"/>
          <w:lang w:val="en-US"/>
        </w:rPr>
        <w:lastRenderedPageBreak/>
        <w:t>the likely consequences of such event, including the consequences for the Data subject and a proposal to prevent damage and other negative consequences;</w:t>
      </w:r>
    </w:p>
    <w:p w14:paraId="5E528356" w14:textId="77777777" w:rsidR="00E742EF" w:rsidRPr="00920304" w:rsidRDefault="00E742EF" w:rsidP="00920304">
      <w:pPr>
        <w:pStyle w:val="ListParagraph"/>
        <w:numPr>
          <w:ilvl w:val="0"/>
          <w:numId w:val="12"/>
        </w:numPr>
        <w:spacing w:line="276" w:lineRule="auto"/>
        <w:rPr>
          <w:rFonts w:asciiTheme="minorHAnsi" w:hAnsiTheme="minorHAnsi" w:cstheme="minorHAnsi"/>
          <w:szCs w:val="22"/>
          <w:lang w:val="en-US"/>
        </w:rPr>
      </w:pPr>
      <w:r w:rsidRPr="00920304">
        <w:rPr>
          <w:rFonts w:asciiTheme="minorHAnsi" w:hAnsiTheme="minorHAnsi" w:cstheme="minorHAnsi"/>
          <w:szCs w:val="22"/>
          <w:lang w:val="en-US"/>
        </w:rPr>
        <w:t>measures taken or to be taken to mitigate the consequences of the Data Breach; and</w:t>
      </w:r>
    </w:p>
    <w:p w14:paraId="1E856BC3" w14:textId="77777777" w:rsidR="00E742EF" w:rsidRPr="00920304" w:rsidRDefault="00E742EF" w:rsidP="00920304">
      <w:pPr>
        <w:pStyle w:val="ListParagraph"/>
        <w:numPr>
          <w:ilvl w:val="0"/>
          <w:numId w:val="12"/>
        </w:numPr>
        <w:spacing w:after="240" w:line="276" w:lineRule="auto"/>
        <w:rPr>
          <w:rFonts w:asciiTheme="minorHAnsi" w:hAnsiTheme="minorHAnsi" w:cstheme="minorHAnsi"/>
          <w:szCs w:val="22"/>
          <w:lang w:val="en-US"/>
        </w:rPr>
      </w:pPr>
      <w:r w:rsidRPr="00920304">
        <w:rPr>
          <w:rFonts w:asciiTheme="minorHAnsi" w:hAnsiTheme="minorHAnsi" w:cstheme="minorHAnsi"/>
          <w:szCs w:val="22"/>
          <w:lang w:val="en-US"/>
        </w:rPr>
        <w:t xml:space="preserve">the name and contact details of the data protection officer or other contact point where more information about the Data Breach can be obtained. </w:t>
      </w:r>
    </w:p>
    <w:p w14:paraId="7F83D26E" w14:textId="6081DB6C" w:rsidR="00E742EF" w:rsidRPr="00920304" w:rsidRDefault="00E742EF" w:rsidP="00920304">
      <w:pPr>
        <w:pStyle w:val="Heading2"/>
        <w:rPr>
          <w:rFonts w:asciiTheme="minorHAnsi" w:hAnsiTheme="minorHAnsi" w:cstheme="minorHAnsi"/>
          <w:b/>
          <w:caps/>
          <w:sz w:val="22"/>
          <w:szCs w:val="22"/>
        </w:rPr>
      </w:pPr>
      <w:r w:rsidRPr="00920304">
        <w:rPr>
          <w:rFonts w:asciiTheme="minorHAnsi" w:hAnsiTheme="minorHAnsi" w:cstheme="minorHAnsi"/>
          <w:sz w:val="22"/>
          <w:szCs w:val="22"/>
        </w:rPr>
        <w:t>The Data Processor will promptly, without delay, and in any case wit</w:t>
      </w:r>
      <w:r w:rsidR="002467DF" w:rsidRPr="00920304">
        <w:rPr>
          <w:rFonts w:asciiTheme="minorHAnsi" w:hAnsiTheme="minorHAnsi" w:cstheme="minorHAnsi"/>
          <w:sz w:val="22"/>
          <w:szCs w:val="22"/>
        </w:rPr>
        <w:t>hin 24 hours of discovery of a</w:t>
      </w:r>
      <w:r w:rsidRPr="00920304">
        <w:rPr>
          <w:rFonts w:asciiTheme="minorHAnsi" w:hAnsiTheme="minorHAnsi" w:cstheme="minorHAnsi"/>
          <w:sz w:val="22"/>
          <w:szCs w:val="22"/>
        </w:rPr>
        <w:t xml:space="preserve"> Data Breach notify, as set out under Clause </w:t>
      </w:r>
      <w:r w:rsidR="004D662F" w:rsidRPr="00920304">
        <w:rPr>
          <w:rFonts w:asciiTheme="minorHAnsi" w:hAnsiTheme="minorHAnsi" w:cstheme="minorHAnsi"/>
          <w:b/>
          <w:caps/>
          <w:sz w:val="22"/>
          <w:szCs w:val="22"/>
        </w:rPr>
        <w:fldChar w:fldCharType="begin"/>
      </w:r>
      <w:r w:rsidRPr="00920304">
        <w:rPr>
          <w:rFonts w:asciiTheme="minorHAnsi" w:hAnsiTheme="minorHAnsi" w:cstheme="minorHAnsi"/>
          <w:sz w:val="22"/>
          <w:szCs w:val="22"/>
        </w:rPr>
        <w:instrText xml:space="preserve"> REF _Ref464560368 \r \h </w:instrText>
      </w:r>
      <w:r w:rsidR="00920304" w:rsidRPr="00920304">
        <w:rPr>
          <w:rFonts w:asciiTheme="minorHAnsi" w:hAnsiTheme="minorHAnsi" w:cstheme="minorHAnsi"/>
          <w:b/>
          <w:caps/>
          <w:sz w:val="22"/>
          <w:szCs w:val="22"/>
        </w:rPr>
        <w:instrText xml:space="preserve"> \* MERGEFORMAT </w:instrText>
      </w:r>
      <w:r w:rsidR="004D662F" w:rsidRPr="00920304">
        <w:rPr>
          <w:rFonts w:asciiTheme="minorHAnsi" w:hAnsiTheme="minorHAnsi" w:cstheme="minorHAnsi"/>
          <w:b/>
          <w:caps/>
          <w:sz w:val="22"/>
          <w:szCs w:val="22"/>
        </w:rPr>
      </w:r>
      <w:r w:rsidR="004D662F" w:rsidRPr="00920304">
        <w:rPr>
          <w:rFonts w:asciiTheme="minorHAnsi" w:hAnsiTheme="minorHAnsi" w:cstheme="minorHAnsi"/>
          <w:b/>
          <w:caps/>
          <w:sz w:val="22"/>
          <w:szCs w:val="22"/>
        </w:rPr>
        <w:fldChar w:fldCharType="separate"/>
      </w:r>
      <w:r w:rsidR="001A2ED1" w:rsidRPr="00920304">
        <w:rPr>
          <w:rFonts w:asciiTheme="minorHAnsi" w:hAnsiTheme="minorHAnsi" w:cstheme="minorHAnsi"/>
          <w:sz w:val="22"/>
          <w:szCs w:val="22"/>
        </w:rPr>
        <w:t>8.2</w:t>
      </w:r>
      <w:r w:rsidR="004D662F" w:rsidRPr="00920304">
        <w:rPr>
          <w:rFonts w:asciiTheme="minorHAnsi" w:hAnsiTheme="minorHAnsi" w:cstheme="minorHAnsi"/>
          <w:b/>
          <w:caps/>
          <w:sz w:val="22"/>
          <w:szCs w:val="22"/>
        </w:rPr>
        <w:fldChar w:fldCharType="end"/>
      </w:r>
      <w:r w:rsidRPr="00920304">
        <w:rPr>
          <w:rFonts w:asciiTheme="minorHAnsi" w:hAnsiTheme="minorHAnsi" w:cstheme="minorHAnsi"/>
          <w:sz w:val="22"/>
          <w:szCs w:val="22"/>
        </w:rPr>
        <w:t xml:space="preserve"> and </w:t>
      </w:r>
      <w:r w:rsidR="004D662F" w:rsidRPr="00920304">
        <w:rPr>
          <w:rFonts w:asciiTheme="minorHAnsi" w:hAnsiTheme="minorHAnsi" w:cstheme="minorHAnsi"/>
          <w:b/>
          <w:caps/>
          <w:sz w:val="22"/>
          <w:szCs w:val="22"/>
        </w:rPr>
        <w:fldChar w:fldCharType="begin"/>
      </w:r>
      <w:r w:rsidRPr="00920304">
        <w:rPr>
          <w:rFonts w:asciiTheme="minorHAnsi" w:hAnsiTheme="minorHAnsi" w:cstheme="minorHAnsi"/>
          <w:sz w:val="22"/>
          <w:szCs w:val="22"/>
        </w:rPr>
        <w:instrText xml:space="preserve"> REF _Ref464559984 \r \h </w:instrText>
      </w:r>
      <w:r w:rsidR="00920304" w:rsidRPr="00920304">
        <w:rPr>
          <w:rFonts w:asciiTheme="minorHAnsi" w:hAnsiTheme="minorHAnsi" w:cstheme="minorHAnsi"/>
          <w:b/>
          <w:caps/>
          <w:sz w:val="22"/>
          <w:szCs w:val="22"/>
        </w:rPr>
        <w:instrText xml:space="preserve"> \* MERGEFORMAT </w:instrText>
      </w:r>
      <w:r w:rsidR="004D662F" w:rsidRPr="00920304">
        <w:rPr>
          <w:rFonts w:asciiTheme="minorHAnsi" w:hAnsiTheme="minorHAnsi" w:cstheme="minorHAnsi"/>
          <w:b/>
          <w:caps/>
          <w:sz w:val="22"/>
          <w:szCs w:val="22"/>
        </w:rPr>
      </w:r>
      <w:r w:rsidR="004D662F" w:rsidRPr="00920304">
        <w:rPr>
          <w:rFonts w:asciiTheme="minorHAnsi" w:hAnsiTheme="minorHAnsi" w:cstheme="minorHAnsi"/>
          <w:b/>
          <w:caps/>
          <w:sz w:val="22"/>
          <w:szCs w:val="22"/>
        </w:rPr>
        <w:fldChar w:fldCharType="separate"/>
      </w:r>
      <w:r w:rsidR="001A2ED1" w:rsidRPr="00920304">
        <w:rPr>
          <w:rFonts w:asciiTheme="minorHAnsi" w:hAnsiTheme="minorHAnsi" w:cstheme="minorHAnsi"/>
          <w:sz w:val="22"/>
          <w:szCs w:val="22"/>
        </w:rPr>
        <w:t>8.3</w:t>
      </w:r>
      <w:r w:rsidR="004D662F" w:rsidRPr="00920304">
        <w:rPr>
          <w:rFonts w:asciiTheme="minorHAnsi" w:hAnsiTheme="minorHAnsi" w:cstheme="minorHAnsi"/>
          <w:b/>
          <w:caps/>
          <w:sz w:val="22"/>
          <w:szCs w:val="22"/>
        </w:rPr>
        <w:fldChar w:fldCharType="end"/>
      </w:r>
      <w:r w:rsidRPr="00920304">
        <w:rPr>
          <w:rFonts w:asciiTheme="minorHAnsi" w:hAnsiTheme="minorHAnsi" w:cstheme="minorHAnsi"/>
          <w:sz w:val="22"/>
          <w:szCs w:val="22"/>
        </w:rPr>
        <w:t>, the Data Controller and subsequently keep the Data Controller fully informed about any progress of the recovery or other relevant developments with respect to such event.</w:t>
      </w:r>
    </w:p>
    <w:p w14:paraId="7F2CC7CF" w14:textId="6FCB79E5" w:rsidR="00E742EF" w:rsidRPr="00920304" w:rsidRDefault="00E742EF" w:rsidP="00920304">
      <w:pPr>
        <w:pStyle w:val="Heading2"/>
        <w:rPr>
          <w:rFonts w:asciiTheme="minorHAnsi" w:hAnsiTheme="minorHAnsi" w:cstheme="minorHAnsi"/>
          <w:b/>
          <w:caps/>
          <w:sz w:val="22"/>
          <w:szCs w:val="22"/>
        </w:rPr>
      </w:pPr>
      <w:r w:rsidRPr="00920304">
        <w:rPr>
          <w:rFonts w:asciiTheme="minorHAnsi" w:hAnsiTheme="minorHAnsi" w:cstheme="minorHAnsi"/>
          <w:sz w:val="22"/>
          <w:szCs w:val="22"/>
        </w:rPr>
        <w:t xml:space="preserve">The Data Processor shall without delay take all reasonable measures to </w:t>
      </w:r>
      <w:r w:rsidR="00113F36" w:rsidRPr="00920304">
        <w:rPr>
          <w:rFonts w:asciiTheme="minorHAnsi" w:hAnsiTheme="minorHAnsi" w:cstheme="minorHAnsi"/>
          <w:sz w:val="22"/>
          <w:szCs w:val="22"/>
        </w:rPr>
        <w:t xml:space="preserve">recover the Personal Data and </w:t>
      </w:r>
      <w:r w:rsidRPr="00920304">
        <w:rPr>
          <w:rFonts w:asciiTheme="minorHAnsi" w:hAnsiTheme="minorHAnsi" w:cstheme="minorHAnsi"/>
          <w:sz w:val="22"/>
          <w:szCs w:val="22"/>
        </w:rPr>
        <w:t>reduce the negative impact of a Data Breach. The Data Processor is obliged to inform Data</w:t>
      </w:r>
      <w:r w:rsidR="00B4140F" w:rsidRPr="00920304">
        <w:rPr>
          <w:rFonts w:asciiTheme="minorHAnsi" w:hAnsiTheme="minorHAnsi" w:cstheme="minorHAnsi"/>
          <w:sz w:val="22"/>
          <w:szCs w:val="22"/>
        </w:rPr>
        <w:t xml:space="preserve"> Controller of these measures</w:t>
      </w:r>
      <w:r w:rsidR="00113F36" w:rsidRPr="00920304">
        <w:rPr>
          <w:rFonts w:asciiTheme="minorHAnsi" w:hAnsiTheme="minorHAnsi" w:cstheme="minorHAnsi"/>
          <w:sz w:val="22"/>
          <w:szCs w:val="22"/>
        </w:rPr>
        <w:t xml:space="preserve"> as soon as possible</w:t>
      </w:r>
      <w:r w:rsidR="00B4140F" w:rsidRPr="00920304">
        <w:rPr>
          <w:rFonts w:asciiTheme="minorHAnsi" w:hAnsiTheme="minorHAnsi" w:cstheme="minorHAnsi"/>
          <w:sz w:val="22"/>
          <w:szCs w:val="22"/>
        </w:rPr>
        <w:t xml:space="preserve">. </w:t>
      </w:r>
    </w:p>
    <w:p w14:paraId="73FA4828" w14:textId="47AB7F8A" w:rsidR="00E742EF" w:rsidRPr="00920304" w:rsidRDefault="00113F36" w:rsidP="00920304">
      <w:pPr>
        <w:pStyle w:val="Heading2"/>
        <w:rPr>
          <w:rFonts w:asciiTheme="minorHAnsi" w:hAnsiTheme="minorHAnsi" w:cstheme="minorHAnsi"/>
          <w:b/>
          <w:caps/>
          <w:sz w:val="22"/>
          <w:szCs w:val="22"/>
        </w:rPr>
      </w:pPr>
      <w:r w:rsidRPr="00920304">
        <w:rPr>
          <w:rFonts w:asciiTheme="minorHAnsi" w:hAnsiTheme="minorHAnsi" w:cstheme="minorHAnsi"/>
          <w:sz w:val="22"/>
          <w:szCs w:val="22"/>
        </w:rPr>
        <w:t>T</w:t>
      </w:r>
      <w:r w:rsidR="00E742EF" w:rsidRPr="00920304">
        <w:rPr>
          <w:rFonts w:asciiTheme="minorHAnsi" w:hAnsiTheme="minorHAnsi" w:cstheme="minorHAnsi"/>
          <w:sz w:val="22"/>
          <w:szCs w:val="22"/>
        </w:rPr>
        <w:t xml:space="preserve">he Data Processor shall not, on its own initiative, notify data subjects that are affected or likely to be affected by a Data Breach or the supervisory authority that is competent to take notice of a Data Breach. </w:t>
      </w:r>
    </w:p>
    <w:p w14:paraId="63AF1F64" w14:textId="77777777" w:rsidR="00461AFE" w:rsidRPr="00920304" w:rsidRDefault="00461AFE" w:rsidP="00920304">
      <w:pPr>
        <w:pStyle w:val="Heading1"/>
        <w:keepNext w:val="0"/>
        <w:rPr>
          <w:rFonts w:asciiTheme="minorHAnsi" w:hAnsiTheme="minorHAnsi" w:cstheme="minorHAnsi"/>
          <w:sz w:val="22"/>
          <w:szCs w:val="22"/>
        </w:rPr>
      </w:pPr>
      <w:r w:rsidRPr="00920304">
        <w:rPr>
          <w:rFonts w:asciiTheme="minorHAnsi" w:hAnsiTheme="minorHAnsi" w:cstheme="minorHAnsi"/>
          <w:sz w:val="22"/>
          <w:szCs w:val="22"/>
        </w:rPr>
        <w:t xml:space="preserve">REQUESTS BY </w:t>
      </w:r>
      <w:r w:rsidR="00054075" w:rsidRPr="00920304">
        <w:rPr>
          <w:rFonts w:asciiTheme="minorHAnsi" w:hAnsiTheme="minorHAnsi" w:cstheme="minorHAnsi"/>
          <w:sz w:val="22"/>
          <w:szCs w:val="22"/>
        </w:rPr>
        <w:t>DATA SUBJECT</w:t>
      </w:r>
      <w:r w:rsidRPr="00920304">
        <w:rPr>
          <w:rFonts w:asciiTheme="minorHAnsi" w:hAnsiTheme="minorHAnsi" w:cstheme="minorHAnsi"/>
          <w:sz w:val="22"/>
          <w:szCs w:val="22"/>
        </w:rPr>
        <w:t>S</w:t>
      </w:r>
    </w:p>
    <w:p w14:paraId="505418B8" w14:textId="391C9971" w:rsidR="00461AFE" w:rsidRPr="00920304" w:rsidRDefault="00461AFE" w:rsidP="00920304">
      <w:pPr>
        <w:pStyle w:val="Heading2"/>
        <w:rPr>
          <w:rFonts w:asciiTheme="minorHAnsi" w:hAnsiTheme="minorHAnsi" w:cstheme="minorHAnsi"/>
          <w:b/>
          <w:caps/>
          <w:sz w:val="22"/>
          <w:szCs w:val="22"/>
        </w:rPr>
      </w:pPr>
      <w:bookmarkStart w:id="14" w:name="_Ref464560515"/>
      <w:r w:rsidRPr="00920304">
        <w:rPr>
          <w:rFonts w:asciiTheme="minorHAnsi" w:hAnsiTheme="minorHAnsi" w:cstheme="minorHAnsi"/>
          <w:bCs/>
          <w:iCs/>
          <w:sz w:val="22"/>
          <w:szCs w:val="22"/>
        </w:rPr>
        <w:t>The</w:t>
      </w:r>
      <w:r w:rsidRPr="00920304">
        <w:rPr>
          <w:rFonts w:asciiTheme="minorHAnsi" w:hAnsiTheme="minorHAnsi" w:cstheme="minorHAnsi"/>
          <w:sz w:val="22"/>
          <w:szCs w:val="22"/>
        </w:rPr>
        <w:t xml:space="preserve"> Data Processor will provide all reasonable assistance</w:t>
      </w:r>
      <w:r w:rsidR="000718C0" w:rsidRPr="00920304">
        <w:rPr>
          <w:rFonts w:asciiTheme="minorHAnsi" w:hAnsiTheme="minorHAnsi" w:cstheme="minorHAnsi"/>
          <w:sz w:val="22"/>
          <w:szCs w:val="22"/>
        </w:rPr>
        <w:t xml:space="preserve"> to ensure that the Data Controller is able to fulfi</w:t>
      </w:r>
      <w:r w:rsidR="002146CC" w:rsidRPr="00920304">
        <w:rPr>
          <w:rFonts w:asciiTheme="minorHAnsi" w:hAnsiTheme="minorHAnsi" w:cstheme="minorHAnsi"/>
          <w:sz w:val="22"/>
          <w:szCs w:val="22"/>
        </w:rPr>
        <w:t xml:space="preserve">l </w:t>
      </w:r>
      <w:r w:rsidR="00DB2398" w:rsidRPr="00920304">
        <w:rPr>
          <w:rFonts w:asciiTheme="minorHAnsi" w:hAnsiTheme="minorHAnsi" w:cstheme="minorHAnsi"/>
          <w:sz w:val="22"/>
          <w:szCs w:val="22"/>
        </w:rPr>
        <w:t xml:space="preserve">its </w:t>
      </w:r>
      <w:r w:rsidR="002146CC" w:rsidRPr="00920304">
        <w:rPr>
          <w:rFonts w:asciiTheme="minorHAnsi" w:hAnsiTheme="minorHAnsi" w:cstheme="minorHAnsi"/>
          <w:sz w:val="22"/>
          <w:szCs w:val="22"/>
        </w:rPr>
        <w:t xml:space="preserve">legal obligations when a </w:t>
      </w:r>
      <w:r w:rsidR="00054075" w:rsidRPr="00920304">
        <w:rPr>
          <w:rFonts w:asciiTheme="minorHAnsi" w:hAnsiTheme="minorHAnsi" w:cstheme="minorHAnsi"/>
          <w:sz w:val="22"/>
          <w:szCs w:val="22"/>
        </w:rPr>
        <w:t>data subject</w:t>
      </w:r>
      <w:r w:rsidR="000718C0" w:rsidRPr="00920304">
        <w:rPr>
          <w:rFonts w:asciiTheme="minorHAnsi" w:hAnsiTheme="minorHAnsi" w:cstheme="minorHAnsi"/>
          <w:sz w:val="22"/>
          <w:szCs w:val="22"/>
        </w:rPr>
        <w:t xml:space="preserve"> exercises his or her rights under the </w:t>
      </w:r>
      <w:r w:rsidR="00EB137C" w:rsidRPr="00920304">
        <w:rPr>
          <w:rFonts w:asciiTheme="minorHAnsi" w:hAnsiTheme="minorHAnsi" w:cstheme="minorHAnsi"/>
          <w:sz w:val="22"/>
          <w:szCs w:val="22"/>
        </w:rPr>
        <w:t>A</w:t>
      </w:r>
      <w:r w:rsidR="000718C0" w:rsidRPr="00920304">
        <w:rPr>
          <w:rFonts w:asciiTheme="minorHAnsi" w:hAnsiTheme="minorHAnsi" w:cstheme="minorHAnsi"/>
          <w:sz w:val="22"/>
          <w:szCs w:val="22"/>
        </w:rPr>
        <w:t xml:space="preserve">pplicable </w:t>
      </w:r>
      <w:r w:rsidR="00EB137C" w:rsidRPr="00920304">
        <w:rPr>
          <w:rFonts w:asciiTheme="minorHAnsi" w:hAnsiTheme="minorHAnsi" w:cstheme="minorHAnsi"/>
          <w:sz w:val="22"/>
          <w:szCs w:val="22"/>
        </w:rPr>
        <w:t>Laws</w:t>
      </w:r>
      <w:r w:rsidR="000718C0" w:rsidRPr="00920304">
        <w:rPr>
          <w:rFonts w:asciiTheme="minorHAnsi" w:hAnsiTheme="minorHAnsi" w:cstheme="minorHAnsi"/>
          <w:sz w:val="22"/>
          <w:szCs w:val="22"/>
        </w:rPr>
        <w:t>.</w:t>
      </w:r>
      <w:bookmarkEnd w:id="14"/>
      <w:r w:rsidR="000718C0" w:rsidRPr="00920304">
        <w:rPr>
          <w:rFonts w:asciiTheme="minorHAnsi" w:hAnsiTheme="minorHAnsi" w:cstheme="minorHAnsi"/>
          <w:sz w:val="22"/>
          <w:szCs w:val="22"/>
        </w:rPr>
        <w:t xml:space="preserve"> </w:t>
      </w:r>
    </w:p>
    <w:p w14:paraId="45451912" w14:textId="70CBA58F" w:rsidR="00DA1953" w:rsidRPr="00920304" w:rsidRDefault="000718C0" w:rsidP="00920304">
      <w:pPr>
        <w:pStyle w:val="Heading2"/>
        <w:rPr>
          <w:rFonts w:asciiTheme="minorHAnsi" w:hAnsiTheme="minorHAnsi" w:cstheme="minorHAnsi"/>
          <w:sz w:val="22"/>
          <w:szCs w:val="22"/>
        </w:rPr>
      </w:pPr>
      <w:r w:rsidRPr="00920304">
        <w:rPr>
          <w:rFonts w:asciiTheme="minorHAnsi" w:hAnsiTheme="minorHAnsi" w:cstheme="minorHAnsi"/>
          <w:sz w:val="22"/>
          <w:szCs w:val="22"/>
        </w:rPr>
        <w:t>As soon as the Data Processor receives a re</w:t>
      </w:r>
      <w:r w:rsidR="00DB2398" w:rsidRPr="00920304">
        <w:rPr>
          <w:rFonts w:asciiTheme="minorHAnsi" w:hAnsiTheme="minorHAnsi" w:cstheme="minorHAnsi"/>
          <w:sz w:val="22"/>
          <w:szCs w:val="22"/>
        </w:rPr>
        <w:t xml:space="preserve">quest as mentioned in paragraph </w:t>
      </w:r>
      <w:r w:rsidR="004D662F" w:rsidRPr="00920304">
        <w:rPr>
          <w:rFonts w:asciiTheme="minorHAnsi" w:hAnsiTheme="minorHAnsi" w:cstheme="minorHAnsi"/>
          <w:sz w:val="22"/>
          <w:szCs w:val="22"/>
        </w:rPr>
        <w:fldChar w:fldCharType="begin"/>
      </w:r>
      <w:r w:rsidR="00DB2398" w:rsidRPr="00920304">
        <w:rPr>
          <w:rFonts w:asciiTheme="minorHAnsi" w:hAnsiTheme="minorHAnsi" w:cstheme="minorHAnsi"/>
          <w:sz w:val="22"/>
          <w:szCs w:val="22"/>
        </w:rPr>
        <w:instrText xml:space="preserve"> REF _Ref464560515 \r \h </w:instrText>
      </w:r>
      <w:r w:rsidR="00920304" w:rsidRPr="00920304">
        <w:rPr>
          <w:rFonts w:asciiTheme="minorHAnsi" w:hAnsiTheme="minorHAnsi" w:cstheme="minorHAnsi"/>
          <w:sz w:val="22"/>
          <w:szCs w:val="22"/>
        </w:rPr>
        <w:instrText xml:space="preserve"> \* MERGEFORMAT </w:instrText>
      </w:r>
      <w:r w:rsidR="004D662F" w:rsidRPr="00920304">
        <w:rPr>
          <w:rFonts w:asciiTheme="minorHAnsi" w:hAnsiTheme="minorHAnsi" w:cstheme="minorHAnsi"/>
          <w:sz w:val="22"/>
          <w:szCs w:val="22"/>
        </w:rPr>
      </w:r>
      <w:r w:rsidR="004D662F" w:rsidRPr="00920304">
        <w:rPr>
          <w:rFonts w:asciiTheme="minorHAnsi" w:hAnsiTheme="minorHAnsi" w:cstheme="minorHAnsi"/>
          <w:sz w:val="22"/>
          <w:szCs w:val="22"/>
        </w:rPr>
        <w:fldChar w:fldCharType="separate"/>
      </w:r>
      <w:r w:rsidR="001A2ED1" w:rsidRPr="00920304">
        <w:rPr>
          <w:rFonts w:asciiTheme="minorHAnsi" w:hAnsiTheme="minorHAnsi" w:cstheme="minorHAnsi"/>
          <w:sz w:val="22"/>
          <w:szCs w:val="22"/>
        </w:rPr>
        <w:t>9.1</w:t>
      </w:r>
      <w:r w:rsidR="004D662F" w:rsidRPr="00920304">
        <w:rPr>
          <w:rFonts w:asciiTheme="minorHAnsi" w:hAnsiTheme="minorHAnsi" w:cstheme="minorHAnsi"/>
          <w:sz w:val="22"/>
          <w:szCs w:val="22"/>
        </w:rPr>
        <w:fldChar w:fldCharType="end"/>
      </w:r>
      <w:r w:rsidRPr="00920304">
        <w:rPr>
          <w:rFonts w:asciiTheme="minorHAnsi" w:hAnsiTheme="minorHAnsi" w:cstheme="minorHAnsi"/>
          <w:sz w:val="22"/>
          <w:szCs w:val="22"/>
        </w:rPr>
        <w:t xml:space="preserve">, the Data Processer shall </w:t>
      </w:r>
      <w:r w:rsidR="00DB2398" w:rsidRPr="00920304">
        <w:rPr>
          <w:rFonts w:asciiTheme="minorHAnsi" w:hAnsiTheme="minorHAnsi" w:cstheme="minorHAnsi"/>
          <w:sz w:val="22"/>
          <w:szCs w:val="22"/>
        </w:rPr>
        <w:t xml:space="preserve">promptly </w:t>
      </w:r>
      <w:r w:rsidRPr="00920304">
        <w:rPr>
          <w:rFonts w:asciiTheme="minorHAnsi" w:hAnsiTheme="minorHAnsi" w:cstheme="minorHAnsi"/>
          <w:sz w:val="22"/>
          <w:szCs w:val="22"/>
        </w:rPr>
        <w:t xml:space="preserve">inform the Data Controller. The Data Processor shall not </w:t>
      </w:r>
      <w:r w:rsidR="00DA1953" w:rsidRPr="00920304">
        <w:rPr>
          <w:rFonts w:asciiTheme="minorHAnsi" w:hAnsiTheme="minorHAnsi" w:cstheme="minorHAnsi"/>
          <w:sz w:val="22"/>
          <w:szCs w:val="22"/>
        </w:rPr>
        <w:t xml:space="preserve">respond to the request without the consent of the Data Controller. </w:t>
      </w:r>
    </w:p>
    <w:p w14:paraId="06DF934C" w14:textId="77777777" w:rsidR="000718C0" w:rsidRPr="00920304" w:rsidRDefault="00DA1953" w:rsidP="00920304">
      <w:pPr>
        <w:pStyle w:val="Heading2"/>
        <w:rPr>
          <w:rFonts w:asciiTheme="minorHAnsi" w:hAnsiTheme="minorHAnsi" w:cstheme="minorHAnsi"/>
          <w:b/>
          <w:caps/>
          <w:sz w:val="22"/>
          <w:szCs w:val="22"/>
        </w:rPr>
      </w:pPr>
      <w:r w:rsidRPr="00920304">
        <w:rPr>
          <w:rFonts w:asciiTheme="minorHAnsi" w:hAnsiTheme="minorHAnsi" w:cstheme="minorHAnsi"/>
          <w:sz w:val="22"/>
          <w:szCs w:val="22"/>
        </w:rPr>
        <w:t xml:space="preserve">On the </w:t>
      </w:r>
      <w:r w:rsidRPr="00920304">
        <w:rPr>
          <w:rFonts w:asciiTheme="minorHAnsi" w:hAnsiTheme="minorHAnsi" w:cstheme="minorHAnsi"/>
          <w:bCs/>
          <w:iCs/>
          <w:sz w:val="22"/>
          <w:szCs w:val="22"/>
        </w:rPr>
        <w:t>instruction</w:t>
      </w:r>
      <w:r w:rsidRPr="00920304">
        <w:rPr>
          <w:rFonts w:asciiTheme="minorHAnsi" w:hAnsiTheme="minorHAnsi" w:cstheme="minorHAnsi"/>
          <w:sz w:val="22"/>
          <w:szCs w:val="22"/>
        </w:rPr>
        <w:t xml:space="preserve"> of the Data Controller, the Data Processor shall, without delay, correct</w:t>
      </w:r>
      <w:r w:rsidR="00530CE7" w:rsidRPr="00920304">
        <w:rPr>
          <w:rFonts w:asciiTheme="minorHAnsi" w:hAnsiTheme="minorHAnsi" w:cstheme="minorHAnsi"/>
          <w:sz w:val="22"/>
          <w:szCs w:val="22"/>
        </w:rPr>
        <w:t>, erase</w:t>
      </w:r>
      <w:r w:rsidRPr="00920304">
        <w:rPr>
          <w:rFonts w:asciiTheme="minorHAnsi" w:hAnsiTheme="minorHAnsi" w:cstheme="minorHAnsi"/>
          <w:sz w:val="22"/>
          <w:szCs w:val="22"/>
        </w:rPr>
        <w:t xml:space="preserve"> or otherwise adjust</w:t>
      </w:r>
      <w:r w:rsidR="00530CE7" w:rsidRPr="00920304">
        <w:rPr>
          <w:rFonts w:asciiTheme="minorHAnsi" w:hAnsiTheme="minorHAnsi" w:cstheme="minorHAnsi"/>
          <w:sz w:val="22"/>
          <w:szCs w:val="22"/>
        </w:rPr>
        <w:t xml:space="preserve"> or process the</w:t>
      </w:r>
      <w:r w:rsidRPr="00920304">
        <w:rPr>
          <w:rFonts w:asciiTheme="minorHAnsi" w:hAnsiTheme="minorHAnsi" w:cstheme="minorHAnsi"/>
          <w:sz w:val="22"/>
          <w:szCs w:val="22"/>
        </w:rPr>
        <w:t xml:space="preserve"> Personal Data.</w:t>
      </w:r>
      <w:r w:rsidR="00E246DD" w:rsidRPr="00920304">
        <w:rPr>
          <w:rFonts w:asciiTheme="minorHAnsi" w:hAnsiTheme="minorHAnsi" w:cstheme="minorHAnsi"/>
          <w:sz w:val="22"/>
          <w:szCs w:val="22"/>
        </w:rPr>
        <w:t xml:space="preserve"> </w:t>
      </w:r>
    </w:p>
    <w:p w14:paraId="4A227039" w14:textId="77777777" w:rsidR="00EB137C" w:rsidRPr="00920304" w:rsidRDefault="00EB137C" w:rsidP="00920304">
      <w:pPr>
        <w:pStyle w:val="Heading2"/>
        <w:rPr>
          <w:rFonts w:asciiTheme="minorHAnsi" w:hAnsiTheme="minorHAnsi" w:cstheme="minorHAnsi"/>
          <w:b/>
          <w:caps/>
          <w:sz w:val="22"/>
          <w:szCs w:val="22"/>
        </w:rPr>
      </w:pPr>
      <w:r w:rsidRPr="00920304">
        <w:rPr>
          <w:rFonts w:asciiTheme="minorHAnsi" w:hAnsiTheme="minorHAnsi" w:cstheme="minorHAnsi"/>
          <w:sz w:val="22"/>
          <w:szCs w:val="22"/>
        </w:rPr>
        <w:t>The Data Processor will promptly inform the Data Controller about any request or complaint of the Data Subject with respect to the processing of its Personal Data.</w:t>
      </w:r>
    </w:p>
    <w:p w14:paraId="26381B97" w14:textId="77777777" w:rsidR="009D5975" w:rsidRPr="00920304" w:rsidRDefault="009D5975" w:rsidP="00920304">
      <w:pPr>
        <w:pStyle w:val="Heading1"/>
        <w:keepNext w:val="0"/>
        <w:rPr>
          <w:rFonts w:asciiTheme="minorHAnsi" w:hAnsiTheme="minorHAnsi" w:cstheme="minorHAnsi"/>
          <w:sz w:val="22"/>
          <w:szCs w:val="22"/>
        </w:rPr>
      </w:pPr>
      <w:bookmarkStart w:id="15" w:name="_Ref401561859"/>
      <w:r w:rsidRPr="00920304">
        <w:rPr>
          <w:rFonts w:asciiTheme="minorHAnsi" w:hAnsiTheme="minorHAnsi" w:cstheme="minorHAnsi"/>
          <w:sz w:val="22"/>
          <w:szCs w:val="22"/>
        </w:rPr>
        <w:t>LIABILITY</w:t>
      </w:r>
    </w:p>
    <w:p w14:paraId="51874460" w14:textId="26A1A9D3" w:rsidR="00C6794C" w:rsidRPr="00920304" w:rsidRDefault="00C6794C" w:rsidP="00920304">
      <w:pPr>
        <w:pStyle w:val="Heading2"/>
        <w:rPr>
          <w:rFonts w:asciiTheme="minorHAnsi" w:hAnsiTheme="minorHAnsi" w:cstheme="minorHAnsi"/>
          <w:sz w:val="22"/>
          <w:szCs w:val="22"/>
        </w:rPr>
      </w:pPr>
      <w:r w:rsidRPr="00920304">
        <w:rPr>
          <w:rFonts w:asciiTheme="minorHAnsi" w:hAnsiTheme="minorHAnsi" w:cstheme="minorHAnsi"/>
          <w:sz w:val="22"/>
          <w:szCs w:val="22"/>
        </w:rPr>
        <w:t>The Data Processor is liable for and</w:t>
      </w:r>
      <w:r w:rsidR="003B2967" w:rsidRPr="00920304">
        <w:rPr>
          <w:rFonts w:asciiTheme="minorHAnsi" w:hAnsiTheme="minorHAnsi" w:cstheme="minorHAnsi"/>
          <w:sz w:val="22"/>
          <w:szCs w:val="22"/>
        </w:rPr>
        <w:t xml:space="preserve"> indemnifies</w:t>
      </w:r>
      <w:r w:rsidRPr="00920304">
        <w:rPr>
          <w:rFonts w:asciiTheme="minorHAnsi" w:hAnsiTheme="minorHAnsi" w:cstheme="minorHAnsi"/>
          <w:sz w:val="22"/>
          <w:szCs w:val="22"/>
        </w:rPr>
        <w:t xml:space="preserve"> and </w:t>
      </w:r>
      <w:r w:rsidR="003B2967" w:rsidRPr="00920304">
        <w:rPr>
          <w:rFonts w:asciiTheme="minorHAnsi" w:hAnsiTheme="minorHAnsi" w:cstheme="minorHAnsi"/>
          <w:sz w:val="22"/>
          <w:szCs w:val="22"/>
        </w:rPr>
        <w:t xml:space="preserve">hold the </w:t>
      </w:r>
      <w:r w:rsidRPr="00920304">
        <w:rPr>
          <w:rFonts w:asciiTheme="minorHAnsi" w:hAnsiTheme="minorHAnsi" w:cstheme="minorHAnsi"/>
          <w:sz w:val="22"/>
          <w:szCs w:val="22"/>
        </w:rPr>
        <w:t>Data Controller</w:t>
      </w:r>
      <w:r w:rsidR="003B2967" w:rsidRPr="00920304">
        <w:rPr>
          <w:rFonts w:asciiTheme="minorHAnsi" w:hAnsiTheme="minorHAnsi" w:cstheme="minorHAnsi"/>
          <w:sz w:val="22"/>
          <w:szCs w:val="22"/>
        </w:rPr>
        <w:t xml:space="preserve"> harmless from </w:t>
      </w:r>
      <w:r w:rsidR="00D81958" w:rsidRPr="00920304">
        <w:rPr>
          <w:rFonts w:asciiTheme="minorHAnsi" w:hAnsiTheme="minorHAnsi" w:cstheme="minorHAnsi"/>
          <w:sz w:val="22"/>
          <w:szCs w:val="22"/>
        </w:rPr>
        <w:t xml:space="preserve">and against </w:t>
      </w:r>
      <w:r w:rsidR="003B2967" w:rsidRPr="00920304">
        <w:rPr>
          <w:rFonts w:asciiTheme="minorHAnsi" w:hAnsiTheme="minorHAnsi" w:cstheme="minorHAnsi"/>
          <w:sz w:val="22"/>
          <w:szCs w:val="22"/>
        </w:rPr>
        <w:t>all</w:t>
      </w:r>
      <w:r w:rsidRPr="00920304">
        <w:rPr>
          <w:rFonts w:asciiTheme="minorHAnsi" w:hAnsiTheme="minorHAnsi" w:cstheme="minorHAnsi"/>
          <w:sz w:val="22"/>
          <w:szCs w:val="22"/>
        </w:rPr>
        <w:t xml:space="preserve"> (</w:t>
      </w:r>
      <w:proofErr w:type="spellStart"/>
      <w:r w:rsidRPr="00920304">
        <w:rPr>
          <w:rFonts w:asciiTheme="minorHAnsi" w:hAnsiTheme="minorHAnsi" w:cstheme="minorHAnsi"/>
          <w:sz w:val="22"/>
          <w:szCs w:val="22"/>
        </w:rPr>
        <w:t>i</w:t>
      </w:r>
      <w:proofErr w:type="spellEnd"/>
      <w:r w:rsidRPr="00920304">
        <w:rPr>
          <w:rFonts w:asciiTheme="minorHAnsi" w:hAnsiTheme="minorHAnsi" w:cstheme="minorHAnsi"/>
          <w:sz w:val="22"/>
          <w:szCs w:val="22"/>
        </w:rPr>
        <w:t xml:space="preserve">) </w:t>
      </w:r>
      <w:r w:rsidR="003B2967" w:rsidRPr="00920304">
        <w:rPr>
          <w:rFonts w:asciiTheme="minorHAnsi" w:hAnsiTheme="minorHAnsi" w:cstheme="minorHAnsi"/>
          <w:sz w:val="22"/>
          <w:szCs w:val="22"/>
        </w:rPr>
        <w:t>damages</w:t>
      </w:r>
      <w:r w:rsidR="001818A4" w:rsidRPr="00920304">
        <w:rPr>
          <w:rFonts w:asciiTheme="minorHAnsi" w:hAnsiTheme="minorHAnsi" w:cstheme="minorHAnsi"/>
          <w:sz w:val="22"/>
          <w:szCs w:val="22"/>
        </w:rPr>
        <w:t>;</w:t>
      </w:r>
      <w:r w:rsidRPr="00920304">
        <w:rPr>
          <w:rFonts w:asciiTheme="minorHAnsi" w:hAnsiTheme="minorHAnsi" w:cstheme="minorHAnsi"/>
          <w:sz w:val="22"/>
          <w:szCs w:val="22"/>
        </w:rPr>
        <w:t xml:space="preserve"> and (ii) fines imposed by regulators, which arise from or in connection with or the Data Processor’s </w:t>
      </w:r>
      <w:r w:rsidR="00D81958" w:rsidRPr="00920304">
        <w:rPr>
          <w:rFonts w:asciiTheme="minorHAnsi" w:hAnsiTheme="minorHAnsi" w:cstheme="minorHAnsi"/>
          <w:sz w:val="22"/>
          <w:szCs w:val="22"/>
        </w:rPr>
        <w:t xml:space="preserve">failure to perform any one or more </w:t>
      </w:r>
      <w:r w:rsidRPr="00920304">
        <w:rPr>
          <w:rFonts w:asciiTheme="minorHAnsi" w:hAnsiTheme="minorHAnsi" w:cstheme="minorHAnsi"/>
          <w:sz w:val="22"/>
          <w:szCs w:val="22"/>
        </w:rPr>
        <w:t xml:space="preserve">obligations under this </w:t>
      </w:r>
      <w:r w:rsidR="004B54FB" w:rsidRPr="00920304">
        <w:rPr>
          <w:rFonts w:asciiTheme="minorHAnsi" w:hAnsiTheme="minorHAnsi" w:cstheme="minorHAnsi"/>
          <w:sz w:val="22"/>
          <w:szCs w:val="22"/>
        </w:rPr>
        <w:t>Data Processing Agreement</w:t>
      </w:r>
      <w:r w:rsidRPr="00920304">
        <w:rPr>
          <w:rFonts w:asciiTheme="minorHAnsi" w:hAnsiTheme="minorHAnsi" w:cstheme="minorHAnsi"/>
          <w:sz w:val="22"/>
          <w:szCs w:val="22"/>
        </w:rPr>
        <w:t>.</w:t>
      </w:r>
    </w:p>
    <w:p w14:paraId="6D71E14B" w14:textId="7C39779F" w:rsidR="00C5626C" w:rsidRPr="00920304" w:rsidRDefault="00C5626C" w:rsidP="00920304">
      <w:pPr>
        <w:pStyle w:val="Heading2"/>
        <w:ind w:left="567" w:hanging="567"/>
        <w:rPr>
          <w:rFonts w:asciiTheme="minorHAnsi" w:hAnsiTheme="minorHAnsi" w:cstheme="minorHAnsi"/>
          <w:sz w:val="22"/>
          <w:szCs w:val="22"/>
        </w:rPr>
      </w:pPr>
      <w:r w:rsidRPr="00920304">
        <w:rPr>
          <w:rFonts w:asciiTheme="minorHAnsi" w:hAnsiTheme="minorHAnsi" w:cstheme="minorHAnsi"/>
          <w:sz w:val="22"/>
          <w:szCs w:val="22"/>
        </w:rPr>
        <w:t xml:space="preserve">Data Controller's entire and aggregate liability under this Data Processing Agreement, irrespective of the grounds for liability including indemnities and breached warranties, for any </w:t>
      </w:r>
      <w:r w:rsidRPr="00920304">
        <w:rPr>
          <w:rFonts w:asciiTheme="minorHAnsi" w:hAnsiTheme="minorHAnsi" w:cstheme="minorHAnsi"/>
          <w:sz w:val="22"/>
          <w:szCs w:val="22"/>
        </w:rPr>
        <w:lastRenderedPageBreak/>
        <w:t>and all events</w:t>
      </w:r>
      <w:r w:rsidR="003738C1" w:rsidRPr="00920304">
        <w:rPr>
          <w:rFonts w:asciiTheme="minorHAnsi" w:hAnsiTheme="minorHAnsi" w:cstheme="minorHAnsi"/>
          <w:sz w:val="22"/>
          <w:szCs w:val="22"/>
        </w:rPr>
        <w:t xml:space="preserve"> will be limited to 50% of the f</w:t>
      </w:r>
      <w:r w:rsidRPr="00920304">
        <w:rPr>
          <w:rFonts w:asciiTheme="minorHAnsi" w:hAnsiTheme="minorHAnsi" w:cstheme="minorHAnsi"/>
          <w:sz w:val="22"/>
          <w:szCs w:val="22"/>
        </w:rPr>
        <w:t>ees paid</w:t>
      </w:r>
      <w:r w:rsidR="003738C1" w:rsidRPr="00920304">
        <w:rPr>
          <w:rFonts w:asciiTheme="minorHAnsi" w:hAnsiTheme="minorHAnsi" w:cstheme="minorHAnsi"/>
          <w:sz w:val="22"/>
          <w:szCs w:val="22"/>
        </w:rPr>
        <w:t xml:space="preserve"> to Data Processor under the Agreement</w:t>
      </w:r>
      <w:r w:rsidRPr="00920304">
        <w:rPr>
          <w:rFonts w:asciiTheme="minorHAnsi" w:hAnsiTheme="minorHAnsi" w:cstheme="minorHAnsi"/>
          <w:sz w:val="22"/>
          <w:szCs w:val="22"/>
        </w:rPr>
        <w:t xml:space="preserve"> in the twelve (12) months preceding the event giving rise to such liability.</w:t>
      </w:r>
    </w:p>
    <w:p w14:paraId="6B41BC33" w14:textId="293CD1C7" w:rsidR="00C5626C" w:rsidRPr="00920304" w:rsidRDefault="00C5626C" w:rsidP="00920304">
      <w:pPr>
        <w:pStyle w:val="Heading2"/>
        <w:ind w:left="567" w:hanging="567"/>
        <w:rPr>
          <w:rFonts w:asciiTheme="minorHAnsi" w:hAnsiTheme="minorHAnsi" w:cstheme="minorHAnsi"/>
          <w:sz w:val="22"/>
          <w:szCs w:val="22"/>
        </w:rPr>
      </w:pPr>
      <w:r w:rsidRPr="00920304">
        <w:rPr>
          <w:rFonts w:asciiTheme="minorHAnsi" w:hAnsiTheme="minorHAnsi" w:cstheme="minorHAnsi"/>
          <w:sz w:val="22"/>
          <w:szCs w:val="22"/>
        </w:rPr>
        <w:t>Clause 1</w:t>
      </w:r>
      <w:r w:rsidR="003738C1" w:rsidRPr="00920304">
        <w:rPr>
          <w:rFonts w:asciiTheme="minorHAnsi" w:hAnsiTheme="minorHAnsi" w:cstheme="minorHAnsi"/>
          <w:sz w:val="22"/>
          <w:szCs w:val="22"/>
        </w:rPr>
        <w:t>0.</w:t>
      </w:r>
      <w:r w:rsidRPr="00920304">
        <w:rPr>
          <w:rFonts w:asciiTheme="minorHAnsi" w:hAnsiTheme="minorHAnsi" w:cstheme="minorHAnsi"/>
          <w:sz w:val="22"/>
          <w:szCs w:val="22"/>
        </w:rPr>
        <w:t>2 is not applicable to liability arising in connection with (</w:t>
      </w:r>
      <w:proofErr w:type="spellStart"/>
      <w:r w:rsidRPr="00920304">
        <w:rPr>
          <w:rFonts w:asciiTheme="minorHAnsi" w:hAnsiTheme="minorHAnsi" w:cstheme="minorHAnsi"/>
          <w:sz w:val="22"/>
          <w:szCs w:val="22"/>
        </w:rPr>
        <w:t>i</w:t>
      </w:r>
      <w:proofErr w:type="spellEnd"/>
      <w:r w:rsidRPr="00920304">
        <w:rPr>
          <w:rFonts w:asciiTheme="minorHAnsi" w:hAnsiTheme="minorHAnsi" w:cstheme="minorHAnsi"/>
          <w:sz w:val="22"/>
          <w:szCs w:val="22"/>
        </w:rPr>
        <w:t>) wilful default or (ii) gross negligence.</w:t>
      </w:r>
    </w:p>
    <w:p w14:paraId="4D56EC84" w14:textId="77777777" w:rsidR="007035DE" w:rsidRPr="00920304" w:rsidRDefault="00325C6D" w:rsidP="00920304">
      <w:pPr>
        <w:pStyle w:val="Heading1"/>
        <w:keepNext w:val="0"/>
        <w:rPr>
          <w:rFonts w:asciiTheme="minorHAnsi" w:hAnsiTheme="minorHAnsi" w:cstheme="minorHAnsi"/>
          <w:sz w:val="22"/>
          <w:szCs w:val="22"/>
        </w:rPr>
      </w:pPr>
      <w:bookmarkStart w:id="16" w:name="_Toc396994602"/>
      <w:bookmarkEnd w:id="15"/>
      <w:r w:rsidRPr="00920304">
        <w:rPr>
          <w:rFonts w:asciiTheme="minorHAnsi" w:hAnsiTheme="minorHAnsi" w:cstheme="minorHAnsi"/>
          <w:sz w:val="22"/>
          <w:szCs w:val="22"/>
        </w:rPr>
        <w:t>Term and termination</w:t>
      </w:r>
    </w:p>
    <w:p w14:paraId="1ABC7566" w14:textId="7F45DE97" w:rsidR="007035DE" w:rsidRPr="00920304" w:rsidRDefault="007035DE" w:rsidP="00920304">
      <w:pPr>
        <w:pStyle w:val="Heading2"/>
        <w:rPr>
          <w:rFonts w:asciiTheme="minorHAnsi" w:hAnsiTheme="minorHAnsi" w:cstheme="minorHAnsi"/>
          <w:b/>
          <w:caps/>
          <w:sz w:val="22"/>
          <w:szCs w:val="22"/>
        </w:rPr>
      </w:pPr>
      <w:r w:rsidRPr="00920304">
        <w:rPr>
          <w:rFonts w:asciiTheme="minorHAnsi" w:hAnsiTheme="minorHAnsi" w:cstheme="minorHAnsi"/>
          <w:sz w:val="22"/>
          <w:szCs w:val="22"/>
        </w:rPr>
        <w:t>Th</w:t>
      </w:r>
      <w:r w:rsidR="00870F8A" w:rsidRPr="00920304">
        <w:rPr>
          <w:rFonts w:asciiTheme="minorHAnsi" w:hAnsiTheme="minorHAnsi" w:cstheme="minorHAnsi"/>
          <w:sz w:val="22"/>
          <w:szCs w:val="22"/>
        </w:rPr>
        <w:t>i</w:t>
      </w:r>
      <w:r w:rsidRPr="00920304">
        <w:rPr>
          <w:rFonts w:asciiTheme="minorHAnsi" w:hAnsiTheme="minorHAnsi" w:cstheme="minorHAnsi"/>
          <w:sz w:val="22"/>
          <w:szCs w:val="22"/>
        </w:rPr>
        <w:t>s Data Processing Agreement is concluded on the moment the Parties signed the same and is effective until termination</w:t>
      </w:r>
      <w:r w:rsidR="003738C1" w:rsidRPr="00920304">
        <w:rPr>
          <w:rFonts w:asciiTheme="minorHAnsi" w:hAnsiTheme="minorHAnsi" w:cstheme="minorHAnsi"/>
          <w:sz w:val="22"/>
          <w:szCs w:val="22"/>
        </w:rPr>
        <w:t xml:space="preserve"> or expiration</w:t>
      </w:r>
      <w:r w:rsidRPr="00920304">
        <w:rPr>
          <w:rFonts w:asciiTheme="minorHAnsi" w:hAnsiTheme="minorHAnsi" w:cstheme="minorHAnsi"/>
          <w:sz w:val="22"/>
          <w:szCs w:val="22"/>
        </w:rPr>
        <w:t xml:space="preserve"> of the Agreement. </w:t>
      </w:r>
    </w:p>
    <w:p w14:paraId="4AF07DAE" w14:textId="77777777" w:rsidR="00323FF2" w:rsidRPr="00920304" w:rsidRDefault="007035DE" w:rsidP="00920304">
      <w:pPr>
        <w:pStyle w:val="Heading2"/>
        <w:rPr>
          <w:rFonts w:asciiTheme="minorHAnsi" w:hAnsiTheme="minorHAnsi" w:cstheme="minorHAnsi"/>
          <w:b/>
          <w:caps/>
          <w:sz w:val="22"/>
          <w:szCs w:val="22"/>
        </w:rPr>
      </w:pPr>
      <w:r w:rsidRPr="00920304">
        <w:rPr>
          <w:rFonts w:asciiTheme="minorHAnsi" w:hAnsiTheme="minorHAnsi" w:cstheme="minorHAnsi"/>
          <w:sz w:val="22"/>
          <w:szCs w:val="22"/>
        </w:rPr>
        <w:t>Parties agree that on the day of termination of this Data Processing Agreement, the Data Processor shall, at the choice and the costs of the Data Processor</w:t>
      </w:r>
      <w:r w:rsidR="00323FF2" w:rsidRPr="00920304">
        <w:rPr>
          <w:rFonts w:asciiTheme="minorHAnsi" w:hAnsiTheme="minorHAnsi" w:cstheme="minorHAnsi"/>
          <w:sz w:val="22"/>
          <w:szCs w:val="22"/>
        </w:rPr>
        <w:t xml:space="preserve"> </w:t>
      </w:r>
      <w:r w:rsidRPr="00920304">
        <w:rPr>
          <w:rFonts w:asciiTheme="minorHAnsi" w:hAnsiTheme="minorHAnsi" w:cstheme="minorHAnsi"/>
          <w:sz w:val="22"/>
          <w:szCs w:val="22"/>
        </w:rPr>
        <w:t>return all Personal Data and the copies thereof</w:t>
      </w:r>
      <w:r w:rsidR="00323FF2" w:rsidRPr="00920304">
        <w:rPr>
          <w:rFonts w:asciiTheme="minorHAnsi" w:hAnsiTheme="minorHAnsi" w:cstheme="minorHAnsi"/>
          <w:sz w:val="22"/>
          <w:szCs w:val="22"/>
        </w:rPr>
        <w:t xml:space="preserve">, by means of the Data Controllers choice, </w:t>
      </w:r>
      <w:r w:rsidRPr="00920304">
        <w:rPr>
          <w:rFonts w:asciiTheme="minorHAnsi" w:hAnsiTheme="minorHAnsi" w:cstheme="minorHAnsi"/>
          <w:sz w:val="22"/>
          <w:szCs w:val="22"/>
        </w:rPr>
        <w:t>to the Data Controller or a third party designated by the Data Controller</w:t>
      </w:r>
      <w:r w:rsidR="00323FF2" w:rsidRPr="00920304">
        <w:rPr>
          <w:rFonts w:asciiTheme="minorHAnsi" w:hAnsiTheme="minorHAnsi" w:cstheme="minorHAnsi"/>
          <w:sz w:val="22"/>
          <w:szCs w:val="22"/>
        </w:rPr>
        <w:t xml:space="preserve">. </w:t>
      </w:r>
    </w:p>
    <w:p w14:paraId="07125BD3" w14:textId="77777777" w:rsidR="00466C60" w:rsidRPr="00920304" w:rsidRDefault="00323FF2" w:rsidP="00920304">
      <w:pPr>
        <w:pStyle w:val="Heading2"/>
        <w:rPr>
          <w:rFonts w:asciiTheme="minorHAnsi" w:hAnsiTheme="minorHAnsi" w:cstheme="minorHAnsi"/>
          <w:b/>
          <w:caps/>
          <w:sz w:val="22"/>
          <w:szCs w:val="22"/>
        </w:rPr>
      </w:pPr>
      <w:r w:rsidRPr="00920304">
        <w:rPr>
          <w:rFonts w:asciiTheme="minorHAnsi" w:hAnsiTheme="minorHAnsi" w:cstheme="minorHAnsi"/>
          <w:sz w:val="22"/>
          <w:szCs w:val="22"/>
        </w:rPr>
        <w:t xml:space="preserve">After the return of the Personal Data, a written rejection of the return of the Personal Data by the Data Controller, or if the Data Controller does not respond within one month after the offer to return the data, the Data Processor will promptly destroy all Personal Data. On request of the Data Controller, the Data Processor will </w:t>
      </w:r>
      <w:r w:rsidR="007035DE" w:rsidRPr="00920304">
        <w:rPr>
          <w:rFonts w:asciiTheme="minorHAnsi" w:hAnsiTheme="minorHAnsi" w:cstheme="minorHAnsi"/>
          <w:sz w:val="22"/>
          <w:szCs w:val="22"/>
        </w:rPr>
        <w:t xml:space="preserve">confirm to the Data Controller in writing that it has </w:t>
      </w:r>
      <w:r w:rsidRPr="00920304">
        <w:rPr>
          <w:rFonts w:asciiTheme="minorHAnsi" w:hAnsiTheme="minorHAnsi" w:cstheme="minorHAnsi"/>
          <w:sz w:val="22"/>
          <w:szCs w:val="22"/>
        </w:rPr>
        <w:t>destroyed the Personal Data.</w:t>
      </w:r>
    </w:p>
    <w:p w14:paraId="536E3177" w14:textId="77777777" w:rsidR="001E043B" w:rsidRPr="00920304" w:rsidRDefault="00325C6D" w:rsidP="00920304">
      <w:pPr>
        <w:pStyle w:val="Heading1"/>
        <w:keepNext w:val="0"/>
        <w:rPr>
          <w:rFonts w:asciiTheme="minorHAnsi" w:hAnsiTheme="minorHAnsi" w:cstheme="minorHAnsi"/>
          <w:sz w:val="22"/>
          <w:szCs w:val="22"/>
        </w:rPr>
      </w:pPr>
      <w:r w:rsidRPr="00920304">
        <w:rPr>
          <w:rFonts w:asciiTheme="minorHAnsi" w:hAnsiTheme="minorHAnsi" w:cstheme="minorHAnsi"/>
          <w:sz w:val="22"/>
          <w:szCs w:val="22"/>
        </w:rPr>
        <w:t>MISCELLANEOUS</w:t>
      </w:r>
      <w:bookmarkEnd w:id="16"/>
      <w:r w:rsidRPr="00920304">
        <w:rPr>
          <w:rFonts w:asciiTheme="minorHAnsi" w:hAnsiTheme="minorHAnsi" w:cstheme="minorHAnsi"/>
          <w:sz w:val="22"/>
          <w:szCs w:val="22"/>
        </w:rPr>
        <w:t xml:space="preserve"> </w:t>
      </w:r>
    </w:p>
    <w:p w14:paraId="456C91B9" w14:textId="77777777" w:rsidR="001E043B" w:rsidRPr="00920304" w:rsidRDefault="001E043B" w:rsidP="00920304">
      <w:pPr>
        <w:pStyle w:val="Heading2"/>
        <w:rPr>
          <w:rFonts w:asciiTheme="minorHAnsi" w:hAnsiTheme="minorHAnsi" w:cstheme="minorHAnsi"/>
          <w:b/>
          <w:caps/>
          <w:sz w:val="22"/>
          <w:szCs w:val="22"/>
        </w:rPr>
      </w:pPr>
      <w:r w:rsidRPr="00920304">
        <w:rPr>
          <w:rFonts w:asciiTheme="minorHAnsi" w:hAnsiTheme="minorHAnsi" w:cstheme="minorHAnsi"/>
          <w:sz w:val="22"/>
          <w:szCs w:val="22"/>
        </w:rPr>
        <w:t xml:space="preserve">This </w:t>
      </w:r>
      <w:r w:rsidR="004B54FB" w:rsidRPr="00920304">
        <w:rPr>
          <w:rFonts w:asciiTheme="minorHAnsi" w:hAnsiTheme="minorHAnsi" w:cstheme="minorHAnsi"/>
          <w:sz w:val="22"/>
          <w:szCs w:val="22"/>
        </w:rPr>
        <w:t xml:space="preserve">Data Processing Agreement </w:t>
      </w:r>
      <w:r w:rsidRPr="00920304">
        <w:rPr>
          <w:rFonts w:asciiTheme="minorHAnsi" w:hAnsiTheme="minorHAnsi" w:cstheme="minorHAnsi"/>
          <w:sz w:val="22"/>
          <w:szCs w:val="22"/>
        </w:rPr>
        <w:t xml:space="preserve">shall be governed by, and construed in accordance with, the laws of </w:t>
      </w:r>
      <w:r w:rsidR="00A12D5E" w:rsidRPr="00920304">
        <w:rPr>
          <w:rFonts w:asciiTheme="minorHAnsi" w:hAnsiTheme="minorHAnsi" w:cstheme="minorHAnsi"/>
          <w:sz w:val="22"/>
          <w:szCs w:val="22"/>
        </w:rPr>
        <w:t xml:space="preserve">the Netherlands. </w:t>
      </w:r>
    </w:p>
    <w:p w14:paraId="711F4AD5" w14:textId="77777777" w:rsidR="001E043B" w:rsidRPr="00920304" w:rsidRDefault="001E043B" w:rsidP="00920304">
      <w:pPr>
        <w:pStyle w:val="Heading2"/>
        <w:rPr>
          <w:rFonts w:asciiTheme="minorHAnsi" w:hAnsiTheme="minorHAnsi" w:cstheme="minorHAnsi"/>
          <w:b/>
          <w:caps/>
          <w:sz w:val="22"/>
          <w:szCs w:val="22"/>
        </w:rPr>
      </w:pPr>
      <w:r w:rsidRPr="00920304">
        <w:rPr>
          <w:rFonts w:asciiTheme="minorHAnsi" w:hAnsiTheme="minorHAnsi" w:cstheme="minorHAnsi"/>
          <w:sz w:val="22"/>
          <w:szCs w:val="22"/>
        </w:rPr>
        <w:t>No term of this Data Pro</w:t>
      </w:r>
      <w:r w:rsidR="004B54FB" w:rsidRPr="00920304">
        <w:rPr>
          <w:rFonts w:asciiTheme="minorHAnsi" w:hAnsiTheme="minorHAnsi" w:cstheme="minorHAnsi"/>
          <w:sz w:val="22"/>
          <w:szCs w:val="22"/>
        </w:rPr>
        <w:t>cessing</w:t>
      </w:r>
      <w:r w:rsidRPr="00920304">
        <w:rPr>
          <w:rFonts w:asciiTheme="minorHAnsi" w:hAnsiTheme="minorHAnsi" w:cstheme="minorHAnsi"/>
          <w:sz w:val="22"/>
          <w:szCs w:val="22"/>
        </w:rPr>
        <w:t xml:space="preserve"> Agreement shall be amended or modified, unless such amendments or modifications are made in writing with express reference to this </w:t>
      </w:r>
      <w:r w:rsidR="004B54FB" w:rsidRPr="00920304">
        <w:rPr>
          <w:rFonts w:asciiTheme="minorHAnsi" w:hAnsiTheme="minorHAnsi" w:cstheme="minorHAnsi"/>
          <w:sz w:val="22"/>
          <w:szCs w:val="22"/>
        </w:rPr>
        <w:t>Data Processing Agreement</w:t>
      </w:r>
      <w:r w:rsidRPr="00920304">
        <w:rPr>
          <w:rFonts w:asciiTheme="minorHAnsi" w:hAnsiTheme="minorHAnsi" w:cstheme="minorHAnsi"/>
          <w:sz w:val="22"/>
          <w:szCs w:val="22"/>
        </w:rPr>
        <w:t xml:space="preserve"> and signed by both parties.</w:t>
      </w:r>
    </w:p>
    <w:p w14:paraId="5886CB68" w14:textId="1B949FE1" w:rsidR="003A5DC5" w:rsidRPr="00920304" w:rsidRDefault="003A5DC5" w:rsidP="00920304">
      <w:pPr>
        <w:pStyle w:val="Heading2"/>
        <w:rPr>
          <w:rFonts w:asciiTheme="minorHAnsi" w:hAnsiTheme="minorHAnsi" w:cstheme="minorHAnsi"/>
          <w:sz w:val="22"/>
          <w:szCs w:val="22"/>
        </w:rPr>
      </w:pPr>
      <w:r w:rsidRPr="00920304">
        <w:rPr>
          <w:rFonts w:asciiTheme="minorHAnsi" w:hAnsiTheme="minorHAnsi" w:cstheme="minorHAnsi"/>
          <w:sz w:val="22"/>
          <w:szCs w:val="22"/>
        </w:rPr>
        <w:t>The Data Processer will accept any modification of this Data Processing Agreement which is incorpo</w:t>
      </w:r>
      <w:r w:rsidR="002872A5" w:rsidRPr="00920304">
        <w:rPr>
          <w:rFonts w:asciiTheme="minorHAnsi" w:hAnsiTheme="minorHAnsi" w:cstheme="minorHAnsi"/>
          <w:sz w:val="22"/>
          <w:szCs w:val="22"/>
        </w:rPr>
        <w:t xml:space="preserve">rated for the purpose </w:t>
      </w:r>
      <w:r w:rsidRPr="00920304">
        <w:rPr>
          <w:rFonts w:asciiTheme="minorHAnsi" w:hAnsiTheme="minorHAnsi" w:cstheme="minorHAnsi"/>
          <w:sz w:val="22"/>
          <w:szCs w:val="22"/>
        </w:rPr>
        <w:t xml:space="preserve">of compliance with </w:t>
      </w:r>
      <w:r w:rsidR="00A12D5E" w:rsidRPr="00920304">
        <w:rPr>
          <w:rFonts w:asciiTheme="minorHAnsi" w:hAnsiTheme="minorHAnsi" w:cstheme="minorHAnsi"/>
          <w:sz w:val="22"/>
          <w:szCs w:val="22"/>
        </w:rPr>
        <w:t>Applicable Laws</w:t>
      </w:r>
      <w:r w:rsidRPr="00920304">
        <w:rPr>
          <w:rFonts w:asciiTheme="minorHAnsi" w:hAnsiTheme="minorHAnsi" w:cstheme="minorHAnsi"/>
          <w:sz w:val="22"/>
          <w:szCs w:val="22"/>
        </w:rPr>
        <w:t xml:space="preserve">. </w:t>
      </w:r>
    </w:p>
    <w:p w14:paraId="2FC63389" w14:textId="08B39892" w:rsidR="003738C1" w:rsidRPr="00920304" w:rsidRDefault="003738C1" w:rsidP="00920304">
      <w:pPr>
        <w:spacing w:line="276" w:lineRule="auto"/>
        <w:rPr>
          <w:rFonts w:asciiTheme="minorHAnsi" w:hAnsiTheme="minorHAnsi" w:cstheme="minorHAnsi"/>
          <w:szCs w:val="22"/>
          <w:lang w:val="en-GB"/>
        </w:rPr>
      </w:pPr>
    </w:p>
    <w:p w14:paraId="6CF0BE5A" w14:textId="1B333315" w:rsidR="003738C1" w:rsidRPr="00920304" w:rsidRDefault="003738C1" w:rsidP="00920304">
      <w:pPr>
        <w:spacing w:line="276" w:lineRule="auto"/>
        <w:jc w:val="center"/>
        <w:rPr>
          <w:rFonts w:asciiTheme="minorHAnsi" w:hAnsiTheme="minorHAnsi" w:cstheme="minorHAnsi"/>
          <w:i/>
          <w:szCs w:val="22"/>
          <w:lang w:val="en-GB"/>
        </w:rPr>
      </w:pPr>
      <w:r w:rsidRPr="00920304">
        <w:rPr>
          <w:rFonts w:asciiTheme="minorHAnsi" w:hAnsiTheme="minorHAnsi" w:cstheme="minorHAnsi"/>
          <w:i/>
          <w:szCs w:val="22"/>
          <w:lang w:val="en-GB"/>
        </w:rPr>
        <w:t>-signature page follows-</w:t>
      </w:r>
    </w:p>
    <w:p w14:paraId="26444688" w14:textId="44E2DEA9" w:rsidR="003738C1" w:rsidRPr="00920304" w:rsidRDefault="003738C1" w:rsidP="00920304">
      <w:pPr>
        <w:spacing w:line="276" w:lineRule="auto"/>
        <w:rPr>
          <w:rFonts w:asciiTheme="minorHAnsi" w:hAnsiTheme="minorHAnsi" w:cstheme="minorHAnsi"/>
          <w:szCs w:val="22"/>
          <w:lang w:val="en-GB"/>
        </w:rPr>
      </w:pPr>
    </w:p>
    <w:p w14:paraId="4E84DA80" w14:textId="77777777" w:rsidR="003738C1" w:rsidRPr="00920304" w:rsidRDefault="003738C1" w:rsidP="00920304">
      <w:pPr>
        <w:spacing w:line="276" w:lineRule="auto"/>
        <w:rPr>
          <w:rFonts w:asciiTheme="minorHAnsi" w:hAnsiTheme="minorHAnsi" w:cstheme="minorHAnsi"/>
          <w:szCs w:val="22"/>
          <w:lang w:val="en-GB"/>
        </w:rPr>
      </w:pPr>
    </w:p>
    <w:p w14:paraId="75806E07" w14:textId="77777777" w:rsidR="00920304" w:rsidRDefault="00920304">
      <w:pPr>
        <w:spacing w:line="240" w:lineRule="auto"/>
        <w:rPr>
          <w:rFonts w:asciiTheme="minorHAnsi" w:hAnsiTheme="minorHAnsi" w:cstheme="minorHAnsi"/>
          <w:b/>
          <w:szCs w:val="22"/>
          <w:lang w:val="en-GB"/>
        </w:rPr>
      </w:pPr>
      <w:r>
        <w:rPr>
          <w:rFonts w:asciiTheme="minorHAnsi" w:hAnsiTheme="minorHAnsi" w:cstheme="minorHAnsi"/>
          <w:b/>
          <w:szCs w:val="22"/>
          <w:lang w:val="en-GB"/>
        </w:rPr>
        <w:br w:type="page"/>
      </w:r>
    </w:p>
    <w:p w14:paraId="463642B3" w14:textId="58133FB9" w:rsidR="00D81958" w:rsidRPr="00920304" w:rsidRDefault="00920304" w:rsidP="00920304">
      <w:pPr>
        <w:spacing w:line="276" w:lineRule="auto"/>
        <w:rPr>
          <w:rFonts w:asciiTheme="minorHAnsi" w:hAnsiTheme="minorHAnsi" w:cstheme="minorHAnsi"/>
          <w:b/>
          <w:szCs w:val="22"/>
          <w:lang w:val="en-GB"/>
        </w:rPr>
      </w:pPr>
      <w:r>
        <w:rPr>
          <w:rFonts w:asciiTheme="minorHAnsi" w:hAnsiTheme="minorHAnsi" w:cstheme="minorHAnsi"/>
          <w:b/>
          <w:szCs w:val="22"/>
          <w:lang w:val="en-GB"/>
        </w:rPr>
        <w:lastRenderedPageBreak/>
        <w:t>SIGNED BY THE PARTIES FOR AGREEMENT</w:t>
      </w:r>
    </w:p>
    <w:p w14:paraId="5E99530C" w14:textId="3892CF22" w:rsidR="00D81958" w:rsidRPr="00920304" w:rsidRDefault="00D81958" w:rsidP="00920304">
      <w:pPr>
        <w:spacing w:line="276" w:lineRule="auto"/>
        <w:rPr>
          <w:rFonts w:asciiTheme="minorHAnsi" w:hAnsiTheme="minorHAnsi" w:cstheme="minorHAnsi"/>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rsidR="00B4140F" w:rsidRPr="00920304" w14:paraId="2FAE18D8" w14:textId="77777777" w:rsidTr="00920304">
        <w:tc>
          <w:tcPr>
            <w:tcW w:w="4606" w:type="dxa"/>
          </w:tcPr>
          <w:p w14:paraId="3B13CE66" w14:textId="1202F546" w:rsidR="00B4140F" w:rsidRDefault="00920304" w:rsidP="00920304">
            <w:pPr>
              <w:pStyle w:val="BMHeading1"/>
              <w:keepNext w:val="0"/>
              <w:spacing w:after="0" w:line="276" w:lineRule="auto"/>
              <w:rPr>
                <w:rFonts w:asciiTheme="minorHAnsi" w:hAnsiTheme="minorHAnsi" w:cstheme="minorHAnsi"/>
                <w:caps w:val="0"/>
                <w:szCs w:val="22"/>
                <w:lang w:val="nl-NL"/>
              </w:rPr>
            </w:pPr>
            <w:r>
              <w:rPr>
                <w:rFonts w:asciiTheme="minorHAnsi" w:hAnsiTheme="minorHAnsi" w:cstheme="minorHAnsi"/>
                <w:caps w:val="0"/>
                <w:szCs w:val="22"/>
                <w:lang w:val="nl-NL"/>
              </w:rPr>
              <w:t>For IDH</w:t>
            </w:r>
          </w:p>
          <w:p w14:paraId="16883F78" w14:textId="03F7AB8D" w:rsidR="00920304" w:rsidRDefault="00920304" w:rsidP="00920304">
            <w:pPr>
              <w:pStyle w:val="BMHeading1"/>
              <w:keepNext w:val="0"/>
              <w:spacing w:after="0" w:line="276" w:lineRule="auto"/>
              <w:rPr>
                <w:rFonts w:asciiTheme="minorHAnsi" w:hAnsiTheme="minorHAnsi" w:cstheme="minorHAnsi"/>
                <w:caps w:val="0"/>
                <w:szCs w:val="22"/>
                <w:lang w:val="nl-NL"/>
              </w:rPr>
            </w:pPr>
          </w:p>
          <w:p w14:paraId="4F7CE23D" w14:textId="050029D6" w:rsidR="00920304" w:rsidRDefault="00920304" w:rsidP="00920304">
            <w:pPr>
              <w:pStyle w:val="BMHeading1"/>
              <w:keepNext w:val="0"/>
              <w:spacing w:after="0" w:line="276" w:lineRule="auto"/>
              <w:rPr>
                <w:rFonts w:asciiTheme="minorHAnsi" w:hAnsiTheme="minorHAnsi" w:cstheme="minorHAnsi"/>
                <w:caps w:val="0"/>
                <w:szCs w:val="22"/>
                <w:lang w:val="nl-NL"/>
              </w:rPr>
            </w:pPr>
          </w:p>
          <w:p w14:paraId="7251AAE4" w14:textId="4215D6DA" w:rsidR="00920304" w:rsidRDefault="00920304" w:rsidP="00920304">
            <w:pPr>
              <w:pStyle w:val="BMHeading1"/>
              <w:keepNext w:val="0"/>
              <w:spacing w:after="0" w:line="276" w:lineRule="auto"/>
              <w:rPr>
                <w:rFonts w:asciiTheme="minorHAnsi" w:hAnsiTheme="minorHAnsi" w:cstheme="minorHAnsi"/>
                <w:caps w:val="0"/>
                <w:szCs w:val="22"/>
                <w:lang w:val="nl-NL"/>
              </w:rPr>
            </w:pPr>
          </w:p>
          <w:p w14:paraId="5AE043EF" w14:textId="09BBAD4D" w:rsidR="00920304" w:rsidRPr="00920304" w:rsidRDefault="00920304" w:rsidP="00920304">
            <w:pPr>
              <w:pStyle w:val="BMHeading1"/>
              <w:keepNext w:val="0"/>
              <w:spacing w:after="0" w:line="276" w:lineRule="auto"/>
              <w:rPr>
                <w:rFonts w:asciiTheme="minorHAnsi" w:hAnsiTheme="minorHAnsi" w:cstheme="minorHAnsi"/>
                <w:caps w:val="0"/>
                <w:szCs w:val="22"/>
                <w:lang w:val="nl-NL"/>
              </w:rPr>
            </w:pPr>
            <w:r>
              <w:rPr>
                <w:rFonts w:asciiTheme="minorHAnsi" w:hAnsiTheme="minorHAnsi" w:cstheme="minorHAnsi"/>
                <w:caps w:val="0"/>
                <w:szCs w:val="22"/>
                <w:lang w:val="nl-NL"/>
              </w:rPr>
              <w:t>_____________________________</w:t>
            </w:r>
          </w:p>
          <w:p w14:paraId="01E1ED22" w14:textId="77777777" w:rsidR="00B4140F" w:rsidRPr="00920304" w:rsidRDefault="00B4140F" w:rsidP="00920304">
            <w:pPr>
              <w:pStyle w:val="BMHeading1"/>
              <w:keepNext w:val="0"/>
              <w:spacing w:after="0" w:line="276" w:lineRule="auto"/>
              <w:rPr>
                <w:rFonts w:asciiTheme="minorHAnsi" w:hAnsiTheme="minorHAnsi" w:cstheme="minorHAnsi"/>
                <w:caps w:val="0"/>
                <w:szCs w:val="22"/>
                <w:lang w:val="nl-NL"/>
              </w:rPr>
            </w:pPr>
          </w:p>
        </w:tc>
        <w:tc>
          <w:tcPr>
            <w:tcW w:w="4607" w:type="dxa"/>
          </w:tcPr>
          <w:p w14:paraId="074D1907" w14:textId="77777777" w:rsidR="00B4140F" w:rsidRDefault="00920304" w:rsidP="00920304">
            <w:pPr>
              <w:pStyle w:val="BMHeading1"/>
              <w:keepNext w:val="0"/>
              <w:spacing w:after="0" w:line="276" w:lineRule="auto"/>
              <w:rPr>
                <w:rFonts w:asciiTheme="minorHAnsi" w:hAnsiTheme="minorHAnsi" w:cstheme="minorHAnsi"/>
                <w:caps w:val="0"/>
                <w:szCs w:val="22"/>
                <w:lang w:val="nl-NL"/>
              </w:rPr>
            </w:pPr>
            <w:r>
              <w:rPr>
                <w:rFonts w:asciiTheme="minorHAnsi" w:hAnsiTheme="minorHAnsi" w:cstheme="minorHAnsi"/>
                <w:caps w:val="0"/>
                <w:szCs w:val="22"/>
                <w:lang w:val="nl-NL"/>
              </w:rPr>
              <w:t xml:space="preserve">For </w:t>
            </w:r>
            <w:r w:rsidRPr="00920304">
              <w:rPr>
                <w:rFonts w:asciiTheme="minorHAnsi" w:hAnsiTheme="minorHAnsi" w:cstheme="minorHAnsi"/>
                <w:caps w:val="0"/>
                <w:szCs w:val="22"/>
                <w:highlight w:val="yellow"/>
                <w:lang w:val="nl-NL"/>
              </w:rPr>
              <w:t>[NAME PARTY]</w:t>
            </w:r>
          </w:p>
          <w:p w14:paraId="49C03903" w14:textId="77777777" w:rsidR="00920304" w:rsidRDefault="00920304" w:rsidP="00920304">
            <w:pPr>
              <w:pStyle w:val="BMHeading1"/>
              <w:keepNext w:val="0"/>
              <w:spacing w:after="0" w:line="276" w:lineRule="auto"/>
              <w:rPr>
                <w:rFonts w:asciiTheme="minorHAnsi" w:hAnsiTheme="minorHAnsi" w:cstheme="minorHAnsi"/>
                <w:caps w:val="0"/>
                <w:szCs w:val="22"/>
                <w:lang w:val="nl-NL"/>
              </w:rPr>
            </w:pPr>
          </w:p>
          <w:p w14:paraId="404F04A5" w14:textId="77777777" w:rsidR="00920304" w:rsidRDefault="00920304" w:rsidP="00920304">
            <w:pPr>
              <w:pStyle w:val="BMHeading1"/>
              <w:keepNext w:val="0"/>
              <w:spacing w:after="0" w:line="276" w:lineRule="auto"/>
              <w:rPr>
                <w:rFonts w:asciiTheme="minorHAnsi" w:hAnsiTheme="minorHAnsi" w:cstheme="minorHAnsi"/>
                <w:caps w:val="0"/>
                <w:szCs w:val="22"/>
                <w:lang w:val="nl-NL"/>
              </w:rPr>
            </w:pPr>
          </w:p>
          <w:p w14:paraId="590C3312" w14:textId="77777777" w:rsidR="00920304" w:rsidRDefault="00920304" w:rsidP="00920304">
            <w:pPr>
              <w:pStyle w:val="BMHeading1"/>
              <w:keepNext w:val="0"/>
              <w:spacing w:after="0" w:line="276" w:lineRule="auto"/>
              <w:rPr>
                <w:rFonts w:asciiTheme="minorHAnsi" w:hAnsiTheme="minorHAnsi" w:cstheme="minorHAnsi"/>
                <w:caps w:val="0"/>
                <w:szCs w:val="22"/>
                <w:lang w:val="nl-NL"/>
              </w:rPr>
            </w:pPr>
          </w:p>
          <w:p w14:paraId="44102E0D" w14:textId="77777777" w:rsidR="00920304" w:rsidRPr="00920304" w:rsidRDefault="00920304" w:rsidP="00920304">
            <w:pPr>
              <w:pStyle w:val="BMHeading1"/>
              <w:keepNext w:val="0"/>
              <w:spacing w:after="0" w:line="276" w:lineRule="auto"/>
              <w:rPr>
                <w:rFonts w:asciiTheme="minorHAnsi" w:hAnsiTheme="minorHAnsi" w:cstheme="minorHAnsi"/>
                <w:caps w:val="0"/>
                <w:szCs w:val="22"/>
                <w:lang w:val="nl-NL"/>
              </w:rPr>
            </w:pPr>
            <w:r>
              <w:rPr>
                <w:rFonts w:asciiTheme="minorHAnsi" w:hAnsiTheme="minorHAnsi" w:cstheme="minorHAnsi"/>
                <w:caps w:val="0"/>
                <w:szCs w:val="22"/>
                <w:lang w:val="nl-NL"/>
              </w:rPr>
              <w:t>_____________________________</w:t>
            </w:r>
          </w:p>
          <w:p w14:paraId="5352EF2B" w14:textId="3271F68C" w:rsidR="00920304" w:rsidRPr="00920304" w:rsidRDefault="00920304" w:rsidP="00920304">
            <w:pPr>
              <w:pStyle w:val="BMHeading1"/>
              <w:keepNext w:val="0"/>
              <w:spacing w:after="0" w:line="276" w:lineRule="auto"/>
              <w:rPr>
                <w:rFonts w:asciiTheme="minorHAnsi" w:hAnsiTheme="minorHAnsi" w:cstheme="minorHAnsi"/>
                <w:caps w:val="0"/>
                <w:szCs w:val="22"/>
                <w:lang w:val="nl-NL"/>
              </w:rPr>
            </w:pPr>
          </w:p>
        </w:tc>
      </w:tr>
      <w:tr w:rsidR="00920304" w:rsidRPr="00920304" w14:paraId="15DA8932" w14:textId="77777777" w:rsidTr="00920304">
        <w:tc>
          <w:tcPr>
            <w:tcW w:w="4606" w:type="dxa"/>
          </w:tcPr>
          <w:p w14:paraId="6B6FD276" w14:textId="7A43DC4A" w:rsidR="00920304" w:rsidRPr="00920304" w:rsidRDefault="00920304" w:rsidP="00920304">
            <w:pPr>
              <w:spacing w:line="276" w:lineRule="auto"/>
              <w:rPr>
                <w:rFonts w:asciiTheme="minorHAnsi" w:hAnsiTheme="minorHAnsi" w:cstheme="minorHAnsi"/>
                <w:szCs w:val="22"/>
              </w:rPr>
            </w:pPr>
            <w:r>
              <w:rPr>
                <w:rFonts w:asciiTheme="minorHAnsi" w:hAnsiTheme="minorHAnsi" w:cstheme="minorHAnsi"/>
                <w:szCs w:val="22"/>
              </w:rPr>
              <w:t>N</w:t>
            </w:r>
            <w:r w:rsidRPr="00920304">
              <w:rPr>
                <w:rFonts w:asciiTheme="minorHAnsi" w:hAnsiTheme="minorHAnsi" w:cstheme="minorHAnsi"/>
                <w:szCs w:val="22"/>
              </w:rPr>
              <w:t>ame:</w:t>
            </w:r>
            <w:r>
              <w:rPr>
                <w:rFonts w:asciiTheme="minorHAnsi" w:hAnsiTheme="minorHAnsi" w:cstheme="minorHAnsi"/>
                <w:szCs w:val="22"/>
              </w:rPr>
              <w:t xml:space="preserve"> </w:t>
            </w:r>
          </w:p>
        </w:tc>
        <w:tc>
          <w:tcPr>
            <w:tcW w:w="4607" w:type="dxa"/>
          </w:tcPr>
          <w:p w14:paraId="3BE9DD46" w14:textId="309277BE" w:rsidR="00920304" w:rsidRPr="00920304" w:rsidRDefault="00920304" w:rsidP="00920304">
            <w:pPr>
              <w:spacing w:line="276" w:lineRule="auto"/>
              <w:rPr>
                <w:rFonts w:asciiTheme="minorHAnsi" w:hAnsiTheme="minorHAnsi" w:cstheme="minorHAnsi"/>
                <w:szCs w:val="22"/>
              </w:rPr>
            </w:pPr>
            <w:r>
              <w:rPr>
                <w:rFonts w:asciiTheme="minorHAnsi" w:hAnsiTheme="minorHAnsi" w:cstheme="minorHAnsi"/>
                <w:szCs w:val="22"/>
              </w:rPr>
              <w:t>N</w:t>
            </w:r>
            <w:r w:rsidRPr="00920304">
              <w:rPr>
                <w:rFonts w:asciiTheme="minorHAnsi" w:hAnsiTheme="minorHAnsi" w:cstheme="minorHAnsi"/>
                <w:szCs w:val="22"/>
              </w:rPr>
              <w:t>ame:</w:t>
            </w:r>
            <w:r>
              <w:rPr>
                <w:rFonts w:asciiTheme="minorHAnsi" w:hAnsiTheme="minorHAnsi" w:cstheme="minorHAnsi"/>
                <w:szCs w:val="22"/>
              </w:rPr>
              <w:t xml:space="preserve"> [</w:t>
            </w:r>
            <w:r w:rsidRPr="00920304">
              <w:rPr>
                <w:rFonts w:asciiTheme="minorHAnsi" w:hAnsiTheme="minorHAnsi" w:cstheme="minorHAnsi"/>
                <w:szCs w:val="22"/>
                <w:highlight w:val="yellow"/>
              </w:rPr>
              <w:t>NAME SIGNATORY</w:t>
            </w:r>
            <w:r>
              <w:rPr>
                <w:rFonts w:asciiTheme="minorHAnsi" w:hAnsiTheme="minorHAnsi" w:cstheme="minorHAnsi"/>
                <w:szCs w:val="22"/>
              </w:rPr>
              <w:t>]</w:t>
            </w:r>
          </w:p>
        </w:tc>
      </w:tr>
      <w:tr w:rsidR="00920304" w:rsidRPr="00920304" w14:paraId="7D49BD92" w14:textId="77777777" w:rsidTr="00920304">
        <w:tc>
          <w:tcPr>
            <w:tcW w:w="4606" w:type="dxa"/>
          </w:tcPr>
          <w:p w14:paraId="4F563BEC" w14:textId="41CD4103" w:rsidR="00920304" w:rsidRDefault="00920304" w:rsidP="00920304">
            <w:pPr>
              <w:spacing w:after="240" w:line="276" w:lineRule="auto"/>
              <w:rPr>
                <w:rFonts w:asciiTheme="minorHAnsi" w:hAnsiTheme="minorHAnsi" w:cstheme="minorHAnsi"/>
                <w:bCs/>
                <w:caps/>
                <w:szCs w:val="22"/>
              </w:rPr>
            </w:pPr>
            <w:r w:rsidRPr="00920304">
              <w:rPr>
                <w:rFonts w:asciiTheme="minorHAnsi" w:hAnsiTheme="minorHAnsi" w:cstheme="minorHAnsi"/>
                <w:szCs w:val="22"/>
              </w:rPr>
              <w:t>Position:</w:t>
            </w:r>
            <w:r>
              <w:rPr>
                <w:rFonts w:asciiTheme="minorHAnsi" w:hAnsiTheme="minorHAnsi" w:cstheme="minorHAnsi"/>
                <w:b/>
                <w:caps/>
                <w:szCs w:val="22"/>
              </w:rPr>
              <w:t xml:space="preserve"> </w:t>
            </w:r>
          </w:p>
          <w:p w14:paraId="6D98EB97" w14:textId="26D703A1" w:rsidR="00920304" w:rsidRPr="00920304" w:rsidRDefault="00920304" w:rsidP="00920304">
            <w:pPr>
              <w:spacing w:after="240" w:line="276" w:lineRule="auto"/>
              <w:rPr>
                <w:rFonts w:asciiTheme="minorHAnsi" w:hAnsiTheme="minorHAnsi" w:cstheme="minorHAnsi"/>
                <w:b/>
                <w:caps/>
                <w:szCs w:val="22"/>
              </w:rPr>
            </w:pPr>
            <w:r w:rsidRPr="00920304">
              <w:rPr>
                <w:rFonts w:asciiTheme="minorHAnsi" w:hAnsiTheme="minorHAnsi" w:cstheme="minorHAnsi"/>
                <w:szCs w:val="22"/>
              </w:rPr>
              <w:t>Date</w:t>
            </w:r>
            <w:r>
              <w:rPr>
                <w:rFonts w:asciiTheme="minorHAnsi" w:hAnsiTheme="minorHAnsi" w:cstheme="minorHAnsi"/>
                <w:szCs w:val="22"/>
              </w:rPr>
              <w:t xml:space="preserve">: </w:t>
            </w:r>
            <w:r>
              <w:rPr>
                <w:rFonts w:asciiTheme="minorHAnsi" w:hAnsiTheme="minorHAnsi" w:cstheme="minorHAnsi"/>
                <w:b/>
                <w:bCs/>
                <w:caps/>
                <w:szCs w:val="22"/>
              </w:rPr>
              <w:t>____________________</w:t>
            </w:r>
          </w:p>
        </w:tc>
        <w:tc>
          <w:tcPr>
            <w:tcW w:w="4607" w:type="dxa"/>
          </w:tcPr>
          <w:p w14:paraId="569AC40D" w14:textId="0A29B745" w:rsidR="00920304" w:rsidRDefault="00920304" w:rsidP="00920304">
            <w:pPr>
              <w:spacing w:after="240" w:line="276" w:lineRule="auto"/>
              <w:rPr>
                <w:rFonts w:asciiTheme="minorHAnsi" w:hAnsiTheme="minorHAnsi" w:cstheme="minorHAnsi"/>
                <w:bCs/>
                <w:caps/>
                <w:szCs w:val="22"/>
              </w:rPr>
            </w:pPr>
            <w:r w:rsidRPr="00920304">
              <w:rPr>
                <w:rFonts w:asciiTheme="minorHAnsi" w:hAnsiTheme="minorHAnsi" w:cstheme="minorHAnsi"/>
                <w:szCs w:val="22"/>
              </w:rPr>
              <w:t>Position:</w:t>
            </w:r>
            <w:r>
              <w:rPr>
                <w:rFonts w:asciiTheme="minorHAnsi" w:hAnsiTheme="minorHAnsi" w:cstheme="minorHAnsi"/>
                <w:b/>
                <w:caps/>
                <w:szCs w:val="22"/>
              </w:rPr>
              <w:t xml:space="preserve"> [</w:t>
            </w:r>
            <w:r w:rsidRPr="00920304">
              <w:rPr>
                <w:rFonts w:asciiTheme="minorHAnsi" w:hAnsiTheme="minorHAnsi" w:cstheme="minorHAnsi"/>
                <w:bCs/>
                <w:caps/>
                <w:szCs w:val="22"/>
                <w:highlight w:val="yellow"/>
              </w:rPr>
              <w:t>ADD POSITION</w:t>
            </w:r>
            <w:r>
              <w:rPr>
                <w:rFonts w:asciiTheme="minorHAnsi" w:hAnsiTheme="minorHAnsi" w:cstheme="minorHAnsi"/>
                <w:bCs/>
                <w:caps/>
                <w:szCs w:val="22"/>
              </w:rPr>
              <w:t>]</w:t>
            </w:r>
          </w:p>
          <w:p w14:paraId="4FEE1FE0" w14:textId="0A600EA7" w:rsidR="00920304" w:rsidRPr="00920304" w:rsidRDefault="00920304" w:rsidP="00920304">
            <w:pPr>
              <w:spacing w:line="276" w:lineRule="auto"/>
              <w:rPr>
                <w:rFonts w:asciiTheme="minorHAnsi" w:hAnsiTheme="minorHAnsi" w:cstheme="minorHAnsi"/>
                <w:b/>
                <w:caps/>
                <w:szCs w:val="22"/>
              </w:rPr>
            </w:pPr>
            <w:r w:rsidRPr="00920304">
              <w:rPr>
                <w:rFonts w:asciiTheme="minorHAnsi" w:hAnsiTheme="minorHAnsi" w:cstheme="minorHAnsi"/>
                <w:szCs w:val="22"/>
              </w:rPr>
              <w:t>Date</w:t>
            </w:r>
            <w:r>
              <w:rPr>
                <w:rFonts w:asciiTheme="minorHAnsi" w:hAnsiTheme="minorHAnsi" w:cstheme="minorHAnsi"/>
                <w:szCs w:val="22"/>
              </w:rPr>
              <w:t xml:space="preserve">: </w:t>
            </w:r>
            <w:r>
              <w:rPr>
                <w:rFonts w:asciiTheme="minorHAnsi" w:hAnsiTheme="minorHAnsi" w:cstheme="minorHAnsi"/>
                <w:b/>
                <w:bCs/>
                <w:caps/>
                <w:szCs w:val="22"/>
              </w:rPr>
              <w:t>____________________</w:t>
            </w:r>
          </w:p>
        </w:tc>
      </w:tr>
    </w:tbl>
    <w:p w14:paraId="10FA8B25" w14:textId="77777777" w:rsidR="00B4140F" w:rsidRPr="00920304" w:rsidRDefault="00B4140F" w:rsidP="00920304">
      <w:pPr>
        <w:spacing w:line="276" w:lineRule="auto"/>
        <w:rPr>
          <w:rFonts w:asciiTheme="minorHAnsi" w:hAnsiTheme="minorHAnsi" w:cstheme="minorHAnsi"/>
          <w:szCs w:val="22"/>
          <w:lang w:val="en-GB"/>
        </w:rPr>
      </w:pPr>
    </w:p>
    <w:p w14:paraId="76B8BCB7" w14:textId="77777777" w:rsidR="00B4140F" w:rsidRPr="00920304" w:rsidRDefault="00B4140F" w:rsidP="00920304">
      <w:pPr>
        <w:spacing w:line="276" w:lineRule="auto"/>
        <w:rPr>
          <w:rFonts w:asciiTheme="minorHAnsi" w:hAnsiTheme="minorHAnsi" w:cstheme="minorHAnsi"/>
          <w:szCs w:val="22"/>
          <w:lang w:val="en-GB"/>
        </w:rPr>
      </w:pPr>
      <w:r w:rsidRPr="00920304">
        <w:rPr>
          <w:rFonts w:asciiTheme="minorHAnsi" w:hAnsiTheme="minorHAnsi" w:cstheme="minorHAnsi"/>
          <w:szCs w:val="22"/>
          <w:lang w:val="en-GB"/>
        </w:rPr>
        <w:br w:type="page"/>
      </w:r>
    </w:p>
    <w:p w14:paraId="282CB41D" w14:textId="77777777" w:rsidR="00EE6BFB" w:rsidRPr="00920304" w:rsidRDefault="00B4140F" w:rsidP="00920304">
      <w:pPr>
        <w:pStyle w:val="Heading4"/>
        <w:tabs>
          <w:tab w:val="left" w:pos="992"/>
          <w:tab w:val="left" w:pos="1985"/>
          <w:tab w:val="left" w:pos="2977"/>
          <w:tab w:val="left" w:pos="3969"/>
        </w:tabs>
        <w:spacing w:after="240" w:line="276" w:lineRule="auto"/>
        <w:jc w:val="center"/>
        <w:rPr>
          <w:rFonts w:asciiTheme="minorHAnsi" w:hAnsiTheme="minorHAnsi" w:cstheme="minorHAnsi"/>
          <w:i w:val="0"/>
          <w:color w:val="auto"/>
          <w:szCs w:val="22"/>
          <w:lang w:val="en-US"/>
        </w:rPr>
      </w:pPr>
      <w:r w:rsidRPr="00920304">
        <w:rPr>
          <w:rFonts w:asciiTheme="minorHAnsi" w:hAnsiTheme="minorHAnsi" w:cstheme="minorHAnsi"/>
          <w:i w:val="0"/>
          <w:color w:val="auto"/>
          <w:szCs w:val="22"/>
          <w:lang w:val="en-US"/>
        </w:rPr>
        <w:lastRenderedPageBreak/>
        <w:t>ANNEX</w:t>
      </w:r>
      <w:r w:rsidR="00EE6BFB" w:rsidRPr="00920304">
        <w:rPr>
          <w:rFonts w:asciiTheme="minorHAnsi" w:hAnsiTheme="minorHAnsi" w:cstheme="minorHAnsi"/>
          <w:i w:val="0"/>
          <w:color w:val="auto"/>
          <w:szCs w:val="22"/>
          <w:lang w:val="en-US"/>
        </w:rPr>
        <w:t xml:space="preserve"> 1</w:t>
      </w:r>
    </w:p>
    <w:p w14:paraId="56068B49" w14:textId="77777777" w:rsidR="00EE6BFB" w:rsidRPr="00920304" w:rsidRDefault="00EE6BFB" w:rsidP="00920304">
      <w:pPr>
        <w:pStyle w:val="Heading4"/>
        <w:tabs>
          <w:tab w:val="left" w:pos="992"/>
          <w:tab w:val="left" w:pos="1985"/>
          <w:tab w:val="left" w:pos="2977"/>
          <w:tab w:val="left" w:pos="3969"/>
        </w:tabs>
        <w:spacing w:after="240" w:line="276" w:lineRule="auto"/>
        <w:jc w:val="center"/>
        <w:rPr>
          <w:rFonts w:asciiTheme="minorHAnsi" w:hAnsiTheme="minorHAnsi" w:cstheme="minorHAnsi"/>
          <w:b w:val="0"/>
          <w:color w:val="auto"/>
          <w:szCs w:val="22"/>
          <w:lang w:val="en-US"/>
        </w:rPr>
      </w:pPr>
      <w:r w:rsidRPr="00920304">
        <w:rPr>
          <w:rFonts w:asciiTheme="minorHAnsi" w:hAnsiTheme="minorHAnsi" w:cstheme="minorHAnsi"/>
          <w:color w:val="auto"/>
          <w:szCs w:val="22"/>
          <w:lang w:val="en-US"/>
        </w:rPr>
        <w:t>DESCRIPTION OF PROCESSING OPERATIONS</w:t>
      </w:r>
    </w:p>
    <w:p w14:paraId="541A45B0" w14:textId="77777777" w:rsidR="00EE6BFB" w:rsidRPr="00920304" w:rsidRDefault="00EE6BFB" w:rsidP="00920304">
      <w:pPr>
        <w:pStyle w:val="Heading4"/>
        <w:tabs>
          <w:tab w:val="left" w:pos="992"/>
          <w:tab w:val="left" w:pos="1985"/>
          <w:tab w:val="left" w:pos="2977"/>
          <w:tab w:val="left" w:pos="3969"/>
        </w:tabs>
        <w:spacing w:after="240" w:line="276" w:lineRule="auto"/>
        <w:jc w:val="both"/>
        <w:rPr>
          <w:rFonts w:asciiTheme="minorHAnsi" w:hAnsiTheme="minorHAnsi" w:cstheme="minorHAnsi"/>
          <w:b w:val="0"/>
          <w:szCs w:val="22"/>
          <w:lang w:val="en-US"/>
        </w:rPr>
      </w:pPr>
    </w:p>
    <w:p w14:paraId="0EF0466F" w14:textId="77777777" w:rsidR="00EE6BFB" w:rsidRPr="00920304" w:rsidRDefault="00EE6BFB" w:rsidP="00920304">
      <w:pPr>
        <w:spacing w:line="276" w:lineRule="auto"/>
        <w:jc w:val="both"/>
        <w:outlineLvl w:val="0"/>
        <w:rPr>
          <w:rFonts w:asciiTheme="minorHAnsi" w:eastAsia="SimSun" w:hAnsiTheme="minorHAnsi" w:cstheme="minorHAnsi"/>
          <w:b/>
          <w:szCs w:val="22"/>
          <w:lang w:val="en-GB" w:eastAsia="zh-CN"/>
        </w:rPr>
      </w:pPr>
      <w:r w:rsidRPr="00920304">
        <w:rPr>
          <w:rFonts w:asciiTheme="minorHAnsi" w:eastAsia="SimSun" w:hAnsiTheme="minorHAnsi" w:cstheme="minorHAnsi"/>
          <w:b/>
          <w:szCs w:val="22"/>
          <w:lang w:val="en-GB" w:eastAsia="zh-CN"/>
        </w:rPr>
        <w:t xml:space="preserve">Categories of personal data </w:t>
      </w:r>
    </w:p>
    <w:p w14:paraId="32CACD78" w14:textId="2B6D9AEC" w:rsidR="00EE6BFB" w:rsidRPr="00920304" w:rsidRDefault="00EE6BFB" w:rsidP="00920304">
      <w:pPr>
        <w:spacing w:line="276" w:lineRule="auto"/>
        <w:jc w:val="both"/>
        <w:outlineLvl w:val="0"/>
        <w:rPr>
          <w:rFonts w:asciiTheme="minorHAnsi" w:eastAsia="SimSun" w:hAnsiTheme="minorHAnsi" w:cstheme="minorHAnsi"/>
          <w:szCs w:val="22"/>
          <w:lang w:val="en-GB" w:eastAsia="zh-CN"/>
        </w:rPr>
      </w:pPr>
      <w:r w:rsidRPr="00920304">
        <w:rPr>
          <w:rFonts w:asciiTheme="minorHAnsi" w:eastAsia="SimSun" w:hAnsiTheme="minorHAnsi" w:cstheme="minorHAnsi"/>
          <w:szCs w:val="22"/>
          <w:lang w:val="en-GB" w:eastAsia="zh-CN"/>
        </w:rPr>
        <w:t xml:space="preserve">The Personal Data </w:t>
      </w:r>
      <w:r w:rsidR="00D75FE7" w:rsidRPr="00920304">
        <w:rPr>
          <w:rFonts w:asciiTheme="minorHAnsi" w:eastAsia="SimSun" w:hAnsiTheme="minorHAnsi" w:cstheme="minorHAnsi"/>
          <w:szCs w:val="22"/>
          <w:lang w:val="en-GB" w:eastAsia="zh-CN"/>
        </w:rPr>
        <w:t>processed</w:t>
      </w:r>
      <w:r w:rsidRPr="00920304">
        <w:rPr>
          <w:rFonts w:asciiTheme="minorHAnsi" w:eastAsia="SimSun" w:hAnsiTheme="minorHAnsi" w:cstheme="minorHAnsi"/>
          <w:szCs w:val="22"/>
          <w:lang w:val="en-GB" w:eastAsia="zh-CN"/>
        </w:rPr>
        <w:t xml:space="preserve"> concern the following categories of data: </w:t>
      </w:r>
    </w:p>
    <w:p w14:paraId="29393077" w14:textId="77777777" w:rsidR="00EE6BFB" w:rsidRPr="00920304" w:rsidRDefault="00EE6BFB" w:rsidP="00920304">
      <w:pPr>
        <w:spacing w:line="276" w:lineRule="auto"/>
        <w:jc w:val="both"/>
        <w:rPr>
          <w:rFonts w:asciiTheme="minorHAnsi" w:eastAsia="SimSun" w:hAnsiTheme="minorHAnsi" w:cstheme="minorHAnsi"/>
          <w:szCs w:val="22"/>
          <w:lang w:val="en-GB" w:eastAsia="zh-CN"/>
        </w:rPr>
      </w:pPr>
    </w:p>
    <w:p w14:paraId="56140249" w14:textId="2018987C" w:rsidR="00D75FE7" w:rsidRPr="00920304" w:rsidRDefault="00D75FE7" w:rsidP="00920304">
      <w:pPr>
        <w:numPr>
          <w:ilvl w:val="0"/>
          <w:numId w:val="10"/>
        </w:numPr>
        <w:spacing w:line="276" w:lineRule="auto"/>
        <w:jc w:val="both"/>
        <w:outlineLvl w:val="0"/>
        <w:rPr>
          <w:rFonts w:asciiTheme="minorHAnsi" w:eastAsia="SimSun" w:hAnsiTheme="minorHAnsi" w:cstheme="minorHAnsi"/>
          <w:szCs w:val="22"/>
          <w:lang w:val="en-GB" w:eastAsia="zh-CN"/>
        </w:rPr>
      </w:pPr>
      <w:r w:rsidRPr="00920304">
        <w:rPr>
          <w:rFonts w:asciiTheme="minorHAnsi" w:eastAsia="SimSun" w:hAnsiTheme="minorHAnsi" w:cstheme="minorHAnsi"/>
          <w:szCs w:val="22"/>
          <w:lang w:val="en-GB" w:eastAsia="zh-CN"/>
        </w:rPr>
        <w:t>Name</w:t>
      </w:r>
    </w:p>
    <w:p w14:paraId="04C0FAAE" w14:textId="2988A1D5" w:rsidR="00D75FE7" w:rsidRPr="00920304" w:rsidRDefault="00D75FE7" w:rsidP="00920304">
      <w:pPr>
        <w:numPr>
          <w:ilvl w:val="0"/>
          <w:numId w:val="10"/>
        </w:numPr>
        <w:spacing w:line="276" w:lineRule="auto"/>
        <w:jc w:val="both"/>
        <w:outlineLvl w:val="0"/>
        <w:rPr>
          <w:rFonts w:asciiTheme="minorHAnsi" w:eastAsia="SimSun" w:hAnsiTheme="minorHAnsi" w:cstheme="minorHAnsi"/>
          <w:szCs w:val="22"/>
          <w:lang w:val="en-GB" w:eastAsia="zh-CN"/>
        </w:rPr>
      </w:pPr>
      <w:r w:rsidRPr="00920304">
        <w:rPr>
          <w:rFonts w:asciiTheme="minorHAnsi" w:eastAsia="SimSun" w:hAnsiTheme="minorHAnsi" w:cstheme="minorHAnsi"/>
          <w:szCs w:val="22"/>
          <w:lang w:val="en-GB" w:eastAsia="zh-CN"/>
        </w:rPr>
        <w:t>Address</w:t>
      </w:r>
    </w:p>
    <w:p w14:paraId="79B5230B" w14:textId="7C5606EA" w:rsidR="001818A4" w:rsidRPr="00920304" w:rsidRDefault="001818A4" w:rsidP="00920304">
      <w:pPr>
        <w:numPr>
          <w:ilvl w:val="0"/>
          <w:numId w:val="10"/>
        </w:numPr>
        <w:spacing w:line="276" w:lineRule="auto"/>
        <w:jc w:val="both"/>
        <w:outlineLvl w:val="0"/>
        <w:rPr>
          <w:rFonts w:asciiTheme="minorHAnsi" w:eastAsia="SimSun" w:hAnsiTheme="minorHAnsi" w:cstheme="minorHAnsi"/>
          <w:szCs w:val="22"/>
          <w:lang w:val="en-GB" w:eastAsia="zh-CN"/>
        </w:rPr>
      </w:pPr>
      <w:r w:rsidRPr="00920304">
        <w:rPr>
          <w:rFonts w:asciiTheme="minorHAnsi" w:eastAsia="SimSun" w:hAnsiTheme="minorHAnsi" w:cstheme="minorHAnsi"/>
          <w:szCs w:val="22"/>
          <w:lang w:val="en-GB" w:eastAsia="zh-CN"/>
        </w:rPr>
        <w:t>Telephone number</w:t>
      </w:r>
    </w:p>
    <w:p w14:paraId="618EF1B2" w14:textId="04C82F83" w:rsidR="00D75FE7" w:rsidRPr="00920304" w:rsidRDefault="00D75FE7" w:rsidP="00920304">
      <w:pPr>
        <w:numPr>
          <w:ilvl w:val="0"/>
          <w:numId w:val="10"/>
        </w:numPr>
        <w:spacing w:line="276" w:lineRule="auto"/>
        <w:jc w:val="both"/>
        <w:outlineLvl w:val="0"/>
        <w:rPr>
          <w:rFonts w:asciiTheme="minorHAnsi" w:eastAsia="SimSun" w:hAnsiTheme="minorHAnsi" w:cstheme="minorHAnsi"/>
          <w:szCs w:val="22"/>
          <w:lang w:val="en-GB" w:eastAsia="zh-CN"/>
        </w:rPr>
      </w:pPr>
      <w:r w:rsidRPr="00920304">
        <w:rPr>
          <w:rFonts w:asciiTheme="minorHAnsi" w:eastAsia="SimSun" w:hAnsiTheme="minorHAnsi" w:cstheme="minorHAnsi"/>
          <w:szCs w:val="22"/>
          <w:lang w:val="en-GB" w:eastAsia="zh-CN"/>
        </w:rPr>
        <w:t>Gender</w:t>
      </w:r>
    </w:p>
    <w:p w14:paraId="0ED37A6D" w14:textId="1EAE205B" w:rsidR="00D75FE7" w:rsidRPr="00920304" w:rsidRDefault="00D75FE7" w:rsidP="00920304">
      <w:pPr>
        <w:numPr>
          <w:ilvl w:val="0"/>
          <w:numId w:val="10"/>
        </w:numPr>
        <w:spacing w:line="276" w:lineRule="auto"/>
        <w:jc w:val="both"/>
        <w:outlineLvl w:val="0"/>
        <w:rPr>
          <w:rFonts w:asciiTheme="minorHAnsi" w:eastAsia="SimSun" w:hAnsiTheme="minorHAnsi" w:cstheme="minorHAnsi"/>
          <w:szCs w:val="22"/>
          <w:lang w:val="en-GB" w:eastAsia="zh-CN"/>
        </w:rPr>
      </w:pPr>
      <w:r w:rsidRPr="00920304">
        <w:rPr>
          <w:rFonts w:asciiTheme="minorHAnsi" w:eastAsia="SimSun" w:hAnsiTheme="minorHAnsi" w:cstheme="minorHAnsi"/>
          <w:szCs w:val="22"/>
          <w:lang w:val="en-GB" w:eastAsia="zh-CN"/>
        </w:rPr>
        <w:t>Financial data</w:t>
      </w:r>
    </w:p>
    <w:p w14:paraId="191C18C7" w14:textId="7A4AC082" w:rsidR="00D75FE7" w:rsidRPr="00920304" w:rsidRDefault="008C166E" w:rsidP="00920304">
      <w:pPr>
        <w:numPr>
          <w:ilvl w:val="0"/>
          <w:numId w:val="10"/>
        </w:numPr>
        <w:spacing w:line="276" w:lineRule="auto"/>
        <w:jc w:val="both"/>
        <w:outlineLvl w:val="0"/>
        <w:rPr>
          <w:rFonts w:asciiTheme="minorHAnsi" w:eastAsia="SimSun" w:hAnsiTheme="minorHAnsi" w:cstheme="minorHAnsi"/>
          <w:szCs w:val="22"/>
          <w:lang w:val="en-GB" w:eastAsia="zh-CN"/>
        </w:rPr>
      </w:pPr>
      <w:r w:rsidRPr="00920304">
        <w:rPr>
          <w:rFonts w:asciiTheme="minorHAnsi" w:eastAsia="SimSun" w:hAnsiTheme="minorHAnsi" w:cstheme="minorHAnsi"/>
          <w:szCs w:val="22"/>
          <w:lang w:val="en-GB" w:eastAsia="zh-CN"/>
        </w:rPr>
        <w:t xml:space="preserve">Household </w:t>
      </w:r>
      <w:r w:rsidR="00D75FE7" w:rsidRPr="00920304">
        <w:rPr>
          <w:rFonts w:asciiTheme="minorHAnsi" w:eastAsia="SimSun" w:hAnsiTheme="minorHAnsi" w:cstheme="minorHAnsi"/>
          <w:szCs w:val="22"/>
          <w:lang w:val="en-GB" w:eastAsia="zh-CN"/>
        </w:rPr>
        <w:t>data</w:t>
      </w:r>
    </w:p>
    <w:p w14:paraId="20C83BBB" w14:textId="7A636F20" w:rsidR="008C166E" w:rsidRPr="00920304" w:rsidRDefault="008C166E" w:rsidP="00920304">
      <w:pPr>
        <w:numPr>
          <w:ilvl w:val="0"/>
          <w:numId w:val="10"/>
        </w:numPr>
        <w:spacing w:line="276" w:lineRule="auto"/>
        <w:jc w:val="both"/>
        <w:outlineLvl w:val="0"/>
        <w:rPr>
          <w:rFonts w:asciiTheme="minorHAnsi" w:eastAsia="SimSun" w:hAnsiTheme="minorHAnsi" w:cstheme="minorHAnsi"/>
          <w:szCs w:val="22"/>
          <w:lang w:val="en-GB" w:eastAsia="zh-CN"/>
        </w:rPr>
      </w:pPr>
      <w:r w:rsidRPr="00920304">
        <w:rPr>
          <w:rFonts w:asciiTheme="minorHAnsi" w:eastAsia="SimSun" w:hAnsiTheme="minorHAnsi" w:cstheme="minorHAnsi"/>
          <w:szCs w:val="22"/>
          <w:lang w:val="en-GB" w:eastAsia="zh-CN"/>
        </w:rPr>
        <w:t>Geolocation data</w:t>
      </w:r>
    </w:p>
    <w:p w14:paraId="53AB2785" w14:textId="2157A2F3" w:rsidR="001818A4" w:rsidRPr="00920304" w:rsidRDefault="001818A4" w:rsidP="00920304">
      <w:pPr>
        <w:numPr>
          <w:ilvl w:val="0"/>
          <w:numId w:val="10"/>
        </w:numPr>
        <w:spacing w:line="276" w:lineRule="auto"/>
        <w:jc w:val="both"/>
        <w:outlineLvl w:val="0"/>
        <w:rPr>
          <w:rFonts w:asciiTheme="minorHAnsi" w:eastAsia="SimSun" w:hAnsiTheme="minorHAnsi" w:cstheme="minorHAnsi"/>
          <w:szCs w:val="22"/>
          <w:highlight w:val="lightGray"/>
          <w:lang w:val="en-GB" w:eastAsia="zh-CN"/>
        </w:rPr>
      </w:pPr>
      <w:r w:rsidRPr="00920304">
        <w:rPr>
          <w:rFonts w:asciiTheme="minorHAnsi" w:eastAsia="SimSun" w:hAnsiTheme="minorHAnsi" w:cstheme="minorHAnsi"/>
          <w:szCs w:val="22"/>
          <w:highlight w:val="lightGray"/>
          <w:lang w:val="en-GB" w:eastAsia="zh-CN"/>
        </w:rPr>
        <w:t>[</w:t>
      </w:r>
      <w:r w:rsidR="003738C1" w:rsidRPr="00920304">
        <w:rPr>
          <w:rFonts w:asciiTheme="minorHAnsi" w:eastAsia="SimSun" w:hAnsiTheme="minorHAnsi" w:cstheme="minorHAnsi"/>
          <w:szCs w:val="22"/>
          <w:highlight w:val="lightGray"/>
          <w:lang w:val="en-GB" w:eastAsia="zh-CN"/>
        </w:rPr>
        <w:t>and other data provided by the farmer in relation to the interviews and surveys</w:t>
      </w:r>
      <w:r w:rsidRPr="00920304">
        <w:rPr>
          <w:rFonts w:asciiTheme="minorHAnsi" w:eastAsia="SimSun" w:hAnsiTheme="minorHAnsi" w:cstheme="minorHAnsi"/>
          <w:szCs w:val="22"/>
          <w:highlight w:val="lightGray"/>
          <w:lang w:val="en-GB" w:eastAsia="zh-CN"/>
        </w:rPr>
        <w:t>]</w:t>
      </w:r>
    </w:p>
    <w:p w14:paraId="6486A0C2" w14:textId="77777777" w:rsidR="004775EC" w:rsidRPr="00920304" w:rsidRDefault="004775EC" w:rsidP="00920304">
      <w:pPr>
        <w:spacing w:line="276" w:lineRule="auto"/>
        <w:ind w:left="720"/>
        <w:jc w:val="both"/>
        <w:outlineLvl w:val="0"/>
        <w:rPr>
          <w:rFonts w:asciiTheme="minorHAnsi" w:eastAsia="SimSun" w:hAnsiTheme="minorHAnsi" w:cstheme="minorHAnsi"/>
          <w:szCs w:val="22"/>
          <w:lang w:val="en-GB" w:eastAsia="zh-CN"/>
        </w:rPr>
      </w:pPr>
    </w:p>
    <w:p w14:paraId="1BD22AAA" w14:textId="77777777" w:rsidR="004775EC" w:rsidRPr="00920304" w:rsidRDefault="004775EC" w:rsidP="00920304">
      <w:pPr>
        <w:spacing w:line="276" w:lineRule="auto"/>
        <w:jc w:val="both"/>
        <w:rPr>
          <w:rFonts w:asciiTheme="minorHAnsi" w:eastAsia="SimSun" w:hAnsiTheme="minorHAnsi" w:cstheme="minorHAnsi"/>
          <w:szCs w:val="22"/>
          <w:lang w:val="en-GB" w:eastAsia="zh-CN"/>
        </w:rPr>
      </w:pPr>
    </w:p>
    <w:p w14:paraId="59B590F9" w14:textId="77777777" w:rsidR="00EE6BFB" w:rsidRPr="00920304" w:rsidRDefault="00EE6BFB" w:rsidP="00920304">
      <w:pPr>
        <w:spacing w:line="276" w:lineRule="auto"/>
        <w:rPr>
          <w:rFonts w:asciiTheme="minorHAnsi" w:hAnsiTheme="minorHAnsi" w:cstheme="minorHAnsi"/>
          <w:szCs w:val="22"/>
          <w:lang w:val="en-GB"/>
        </w:rPr>
      </w:pPr>
    </w:p>
    <w:p w14:paraId="2587749A" w14:textId="77777777" w:rsidR="00EE6BFB" w:rsidRPr="00920304" w:rsidRDefault="00EE6BFB" w:rsidP="00920304">
      <w:pPr>
        <w:spacing w:line="276" w:lineRule="auto"/>
        <w:rPr>
          <w:rFonts w:asciiTheme="minorHAnsi" w:hAnsiTheme="minorHAnsi" w:cstheme="minorHAnsi"/>
          <w:szCs w:val="22"/>
          <w:lang w:val="en-GB"/>
        </w:rPr>
      </w:pPr>
    </w:p>
    <w:p w14:paraId="5891111C" w14:textId="77777777" w:rsidR="007E0CE4" w:rsidRPr="00920304" w:rsidRDefault="007E0CE4" w:rsidP="00920304">
      <w:pPr>
        <w:spacing w:line="276" w:lineRule="auto"/>
        <w:rPr>
          <w:rFonts w:asciiTheme="minorHAnsi" w:hAnsiTheme="minorHAnsi" w:cstheme="minorHAnsi"/>
          <w:szCs w:val="22"/>
          <w:lang w:val="en-GB"/>
        </w:rPr>
      </w:pPr>
    </w:p>
    <w:p w14:paraId="504A3EDB" w14:textId="77777777" w:rsidR="007E0CE4" w:rsidRPr="00920304" w:rsidRDefault="007E0CE4" w:rsidP="00920304">
      <w:pPr>
        <w:spacing w:line="276" w:lineRule="auto"/>
        <w:rPr>
          <w:rFonts w:asciiTheme="minorHAnsi" w:hAnsiTheme="minorHAnsi" w:cstheme="minorHAnsi"/>
          <w:szCs w:val="22"/>
          <w:lang w:val="en-GB"/>
        </w:rPr>
      </w:pPr>
    </w:p>
    <w:p w14:paraId="4B5A2FAD" w14:textId="77777777" w:rsidR="007E0CE4" w:rsidRPr="00920304" w:rsidRDefault="007E0CE4" w:rsidP="00920304">
      <w:pPr>
        <w:spacing w:line="276" w:lineRule="auto"/>
        <w:rPr>
          <w:rFonts w:asciiTheme="minorHAnsi" w:hAnsiTheme="minorHAnsi" w:cstheme="minorHAnsi"/>
          <w:szCs w:val="22"/>
          <w:lang w:val="en-GB"/>
        </w:rPr>
      </w:pPr>
    </w:p>
    <w:p w14:paraId="5DE3CAB3" w14:textId="77777777" w:rsidR="007E0CE4" w:rsidRPr="00920304" w:rsidRDefault="007E0CE4" w:rsidP="00920304">
      <w:pPr>
        <w:spacing w:line="276" w:lineRule="auto"/>
        <w:rPr>
          <w:rFonts w:asciiTheme="minorHAnsi" w:hAnsiTheme="minorHAnsi" w:cstheme="minorHAnsi"/>
          <w:szCs w:val="22"/>
          <w:lang w:val="en-GB"/>
        </w:rPr>
      </w:pPr>
    </w:p>
    <w:p w14:paraId="06E4207A" w14:textId="77777777" w:rsidR="007E0CE4" w:rsidRPr="00920304" w:rsidRDefault="007E0CE4" w:rsidP="00920304">
      <w:pPr>
        <w:spacing w:line="276" w:lineRule="auto"/>
        <w:rPr>
          <w:rFonts w:asciiTheme="minorHAnsi" w:hAnsiTheme="minorHAnsi" w:cstheme="minorHAnsi"/>
          <w:szCs w:val="22"/>
          <w:lang w:val="en-GB"/>
        </w:rPr>
      </w:pPr>
    </w:p>
    <w:p w14:paraId="715EE185" w14:textId="2D699AA6" w:rsidR="003738C1" w:rsidRPr="00920304" w:rsidRDefault="003738C1" w:rsidP="00920304">
      <w:pPr>
        <w:spacing w:line="276" w:lineRule="auto"/>
        <w:rPr>
          <w:rFonts w:asciiTheme="minorHAnsi" w:eastAsiaTheme="majorEastAsia" w:hAnsiTheme="minorHAnsi" w:cstheme="minorHAnsi"/>
          <w:szCs w:val="22"/>
          <w:lang w:val="en-US"/>
        </w:rPr>
      </w:pPr>
    </w:p>
    <w:p w14:paraId="56C53C47" w14:textId="77777777" w:rsidR="001818A4" w:rsidRPr="00920304" w:rsidRDefault="001818A4" w:rsidP="00920304">
      <w:pPr>
        <w:spacing w:line="276" w:lineRule="auto"/>
        <w:rPr>
          <w:rFonts w:asciiTheme="minorHAnsi" w:eastAsiaTheme="majorEastAsia" w:hAnsiTheme="minorHAnsi" w:cstheme="minorHAnsi"/>
          <w:szCs w:val="22"/>
          <w:lang w:val="en-US"/>
        </w:rPr>
      </w:pPr>
      <w:r w:rsidRPr="00920304">
        <w:rPr>
          <w:rFonts w:asciiTheme="minorHAnsi" w:eastAsiaTheme="majorEastAsia" w:hAnsiTheme="minorHAnsi" w:cstheme="minorHAnsi"/>
          <w:szCs w:val="22"/>
          <w:lang w:val="en-US"/>
        </w:rPr>
        <w:br w:type="page"/>
      </w:r>
    </w:p>
    <w:p w14:paraId="78822376" w14:textId="77777777" w:rsidR="00EE6BFB" w:rsidRPr="00920304" w:rsidRDefault="00B4140F" w:rsidP="00920304">
      <w:pPr>
        <w:pStyle w:val="Heading4"/>
        <w:tabs>
          <w:tab w:val="left" w:pos="992"/>
          <w:tab w:val="left" w:pos="1985"/>
          <w:tab w:val="left" w:pos="2977"/>
          <w:tab w:val="left" w:pos="3969"/>
        </w:tabs>
        <w:spacing w:after="240" w:line="276" w:lineRule="auto"/>
        <w:jc w:val="center"/>
        <w:rPr>
          <w:rFonts w:asciiTheme="minorHAnsi" w:hAnsiTheme="minorHAnsi" w:cstheme="minorHAnsi"/>
          <w:i w:val="0"/>
          <w:color w:val="auto"/>
          <w:szCs w:val="22"/>
          <w:lang w:val="en-US"/>
        </w:rPr>
      </w:pPr>
      <w:r w:rsidRPr="00920304">
        <w:rPr>
          <w:rFonts w:asciiTheme="minorHAnsi" w:hAnsiTheme="minorHAnsi" w:cstheme="minorHAnsi"/>
          <w:i w:val="0"/>
          <w:color w:val="auto"/>
          <w:szCs w:val="22"/>
          <w:lang w:val="en-US"/>
        </w:rPr>
        <w:lastRenderedPageBreak/>
        <w:t>ANNEX</w:t>
      </w:r>
      <w:r w:rsidR="00EE6BFB" w:rsidRPr="00920304">
        <w:rPr>
          <w:rFonts w:asciiTheme="minorHAnsi" w:hAnsiTheme="minorHAnsi" w:cstheme="minorHAnsi"/>
          <w:i w:val="0"/>
          <w:color w:val="auto"/>
          <w:szCs w:val="22"/>
          <w:lang w:val="en-US"/>
        </w:rPr>
        <w:t xml:space="preserve"> 2</w:t>
      </w:r>
    </w:p>
    <w:p w14:paraId="339751D7" w14:textId="77777777" w:rsidR="00EE6BFB" w:rsidRPr="00920304" w:rsidRDefault="00EE6BFB" w:rsidP="00920304">
      <w:pPr>
        <w:pStyle w:val="Heading4"/>
        <w:tabs>
          <w:tab w:val="left" w:pos="992"/>
          <w:tab w:val="left" w:pos="1985"/>
          <w:tab w:val="left" w:pos="2977"/>
          <w:tab w:val="left" w:pos="3969"/>
        </w:tabs>
        <w:spacing w:after="240" w:line="276" w:lineRule="auto"/>
        <w:jc w:val="center"/>
        <w:rPr>
          <w:rFonts w:asciiTheme="minorHAnsi" w:hAnsiTheme="minorHAnsi" w:cstheme="minorHAnsi"/>
          <w:b w:val="0"/>
          <w:color w:val="auto"/>
          <w:szCs w:val="22"/>
          <w:lang w:val="en-US"/>
        </w:rPr>
      </w:pPr>
      <w:r w:rsidRPr="00920304">
        <w:rPr>
          <w:rFonts w:asciiTheme="minorHAnsi" w:hAnsiTheme="minorHAnsi" w:cstheme="minorHAnsi"/>
          <w:color w:val="auto"/>
          <w:szCs w:val="22"/>
          <w:lang w:val="en-US"/>
        </w:rPr>
        <w:t>DESCRIPTION OF TECHNICAL AND ORGANIZATIONAL MEASURES</w:t>
      </w:r>
    </w:p>
    <w:p w14:paraId="4F2B7534" w14:textId="77777777" w:rsidR="00EE6BFB" w:rsidRPr="00920304" w:rsidRDefault="00EE6BFB" w:rsidP="00920304">
      <w:pPr>
        <w:spacing w:line="276" w:lineRule="auto"/>
        <w:jc w:val="both"/>
        <w:rPr>
          <w:rFonts w:asciiTheme="minorHAnsi" w:eastAsia="SimSun" w:hAnsiTheme="minorHAnsi" w:cstheme="minorHAnsi"/>
          <w:szCs w:val="22"/>
          <w:lang w:val="en-GB" w:eastAsia="zh-CN"/>
        </w:rPr>
      </w:pPr>
      <w:r w:rsidRPr="00920304">
        <w:rPr>
          <w:rFonts w:asciiTheme="minorHAnsi" w:eastAsia="SimSun" w:hAnsiTheme="minorHAnsi" w:cstheme="minorHAnsi"/>
          <w:szCs w:val="22"/>
          <w:lang w:val="en-GB" w:eastAsia="zh-CN"/>
        </w:rPr>
        <w:t>This Annex describes the technical and organizational security measures and procedures that the Data Processor shall maintain to protect the security of Personal Data</w:t>
      </w:r>
      <w:r w:rsidR="007279BE" w:rsidRPr="00920304">
        <w:rPr>
          <w:rFonts w:asciiTheme="minorHAnsi" w:eastAsia="SimSun" w:hAnsiTheme="minorHAnsi" w:cstheme="minorHAnsi"/>
          <w:szCs w:val="22"/>
          <w:lang w:val="en-GB" w:eastAsia="zh-CN"/>
        </w:rPr>
        <w:t xml:space="preserve">. </w:t>
      </w:r>
      <w:r w:rsidRPr="00920304">
        <w:rPr>
          <w:rFonts w:asciiTheme="minorHAnsi" w:eastAsia="SimSun" w:hAnsiTheme="minorHAnsi" w:cstheme="minorHAnsi"/>
          <w:szCs w:val="22"/>
          <w:lang w:val="en-GB" w:eastAsia="zh-CN"/>
        </w:rPr>
        <w:t>The Data Processor will keep documentation of technical and organizational measures identified below to facilitate audits and for the conservation of evidence.</w:t>
      </w:r>
    </w:p>
    <w:p w14:paraId="513C2C66" w14:textId="77777777" w:rsidR="00EE6BFB" w:rsidRPr="00920304" w:rsidRDefault="00EE6BFB" w:rsidP="00920304">
      <w:pPr>
        <w:spacing w:line="276" w:lineRule="auto"/>
        <w:jc w:val="both"/>
        <w:rPr>
          <w:rFonts w:asciiTheme="minorHAnsi" w:eastAsia="SimSun" w:hAnsiTheme="minorHAnsi" w:cstheme="minorHAnsi"/>
          <w:szCs w:val="22"/>
          <w:lang w:val="en-GB" w:eastAsia="zh-CN"/>
        </w:rPr>
      </w:pPr>
    </w:p>
    <w:p w14:paraId="0C801D19" w14:textId="2697DB3D" w:rsidR="004132E1" w:rsidRPr="00920304" w:rsidRDefault="00EE6BFB" w:rsidP="00920304">
      <w:pPr>
        <w:spacing w:line="276" w:lineRule="auto"/>
        <w:jc w:val="both"/>
        <w:rPr>
          <w:rFonts w:asciiTheme="minorHAnsi" w:eastAsia="SimSun" w:hAnsiTheme="minorHAnsi" w:cstheme="minorHAnsi"/>
          <w:szCs w:val="22"/>
          <w:highlight w:val="lightGray"/>
          <w:lang w:val="en-GB" w:eastAsia="zh-CN"/>
        </w:rPr>
      </w:pPr>
      <w:r w:rsidRPr="00920304">
        <w:rPr>
          <w:rFonts w:asciiTheme="minorHAnsi" w:eastAsia="SimSun" w:hAnsiTheme="minorHAnsi" w:cstheme="minorHAnsi"/>
          <w:iCs/>
          <w:szCs w:val="22"/>
          <w:highlight w:val="lightGray"/>
          <w:u w:val="single"/>
          <w:lang w:val="en-GB" w:eastAsia="de-DE"/>
        </w:rPr>
        <w:t>[</w:t>
      </w:r>
      <w:r w:rsidRPr="00920304">
        <w:rPr>
          <w:rFonts w:asciiTheme="minorHAnsi" w:eastAsia="SimSun" w:hAnsiTheme="minorHAnsi" w:cstheme="minorHAnsi"/>
          <w:iCs/>
          <w:szCs w:val="22"/>
          <w:highlight w:val="lightGray"/>
          <w:lang w:val="en-GB" w:eastAsia="de-DE"/>
        </w:rPr>
        <w:t xml:space="preserve">Insert IT security measures implemented by </w:t>
      </w:r>
      <w:r w:rsidR="008C166E" w:rsidRPr="00920304">
        <w:rPr>
          <w:rFonts w:asciiTheme="minorHAnsi" w:eastAsia="SimSun" w:hAnsiTheme="minorHAnsi" w:cstheme="minorHAnsi"/>
          <w:iCs/>
          <w:szCs w:val="22"/>
          <w:highlight w:val="lightGray"/>
          <w:lang w:val="en-GB" w:eastAsia="de-DE"/>
        </w:rPr>
        <w:t>Data P</w:t>
      </w:r>
      <w:r w:rsidR="007E0CE4" w:rsidRPr="00920304">
        <w:rPr>
          <w:rFonts w:asciiTheme="minorHAnsi" w:eastAsia="SimSun" w:hAnsiTheme="minorHAnsi" w:cstheme="minorHAnsi"/>
          <w:szCs w:val="22"/>
          <w:highlight w:val="lightGray"/>
          <w:lang w:val="en-GB" w:eastAsia="zh-CN"/>
        </w:rPr>
        <w:t>rocessor</w:t>
      </w:r>
      <w:r w:rsidRPr="00920304">
        <w:rPr>
          <w:rFonts w:asciiTheme="minorHAnsi" w:eastAsia="SimSun" w:hAnsiTheme="minorHAnsi" w:cstheme="minorHAnsi"/>
          <w:iCs/>
          <w:szCs w:val="22"/>
          <w:highlight w:val="lightGray"/>
          <w:u w:val="single"/>
          <w:lang w:val="en-GB" w:eastAsia="de-DE"/>
        </w:rPr>
        <w:t>]</w:t>
      </w:r>
    </w:p>
    <w:p w14:paraId="29E90BF8" w14:textId="77777777" w:rsidR="00BC73B2" w:rsidRPr="00920304" w:rsidRDefault="00BC73B2" w:rsidP="00920304">
      <w:pPr>
        <w:spacing w:line="276" w:lineRule="auto"/>
        <w:jc w:val="both"/>
        <w:rPr>
          <w:rFonts w:asciiTheme="minorHAnsi" w:eastAsia="SimSun" w:hAnsiTheme="minorHAnsi" w:cstheme="minorHAnsi"/>
          <w:szCs w:val="22"/>
          <w:highlight w:val="lightGray"/>
          <w:lang w:val="en-GB" w:eastAsia="zh-CN"/>
        </w:rPr>
      </w:pPr>
    </w:p>
    <w:p w14:paraId="6C7CF24C" w14:textId="77777777" w:rsidR="00BC73B2" w:rsidRPr="00920304" w:rsidRDefault="00BC73B2" w:rsidP="00920304">
      <w:pPr>
        <w:widowControl w:val="0"/>
        <w:spacing w:line="276" w:lineRule="auto"/>
        <w:rPr>
          <w:rFonts w:asciiTheme="minorHAnsi" w:hAnsiTheme="minorHAnsi" w:cstheme="minorHAnsi"/>
          <w:i/>
          <w:szCs w:val="22"/>
          <w:highlight w:val="lightGray"/>
          <w:lang w:val="en-GB"/>
        </w:rPr>
      </w:pPr>
      <w:r w:rsidRPr="00920304">
        <w:rPr>
          <w:rFonts w:asciiTheme="minorHAnsi" w:hAnsiTheme="minorHAnsi" w:cstheme="minorHAnsi"/>
          <w:i/>
          <w:szCs w:val="22"/>
          <w:highlight w:val="lightGray"/>
          <w:lang w:val="en-GB"/>
        </w:rPr>
        <w:t>1)</w:t>
      </w:r>
    </w:p>
    <w:p w14:paraId="10683936" w14:textId="77777777" w:rsidR="00BC73B2" w:rsidRPr="00920304" w:rsidRDefault="00BC73B2" w:rsidP="00920304">
      <w:pPr>
        <w:widowControl w:val="0"/>
        <w:spacing w:line="276" w:lineRule="auto"/>
        <w:rPr>
          <w:rFonts w:asciiTheme="minorHAnsi" w:hAnsiTheme="minorHAnsi" w:cstheme="minorHAnsi"/>
          <w:i/>
          <w:szCs w:val="22"/>
          <w:highlight w:val="lightGray"/>
          <w:lang w:val="en-GB"/>
        </w:rPr>
      </w:pPr>
      <w:r w:rsidRPr="00920304">
        <w:rPr>
          <w:rFonts w:asciiTheme="minorHAnsi" w:hAnsiTheme="minorHAnsi" w:cstheme="minorHAnsi"/>
          <w:i/>
          <w:szCs w:val="22"/>
          <w:highlight w:val="lightGray"/>
          <w:lang w:val="en-GB"/>
        </w:rPr>
        <w:t>1.1) Physical access control</w:t>
      </w:r>
    </w:p>
    <w:p w14:paraId="096779CD" w14:textId="77777777" w:rsidR="00BC73B2" w:rsidRPr="00920304" w:rsidRDefault="00BC73B2" w:rsidP="00920304">
      <w:pPr>
        <w:pStyle w:val="ListParagraph"/>
        <w:widowControl w:val="0"/>
        <w:numPr>
          <w:ilvl w:val="0"/>
          <w:numId w:val="21"/>
        </w:numPr>
        <w:spacing w:line="276" w:lineRule="auto"/>
        <w:contextualSpacing/>
        <w:rPr>
          <w:rFonts w:asciiTheme="minorHAnsi" w:hAnsiTheme="minorHAnsi" w:cstheme="minorHAnsi"/>
          <w:i/>
          <w:szCs w:val="22"/>
          <w:highlight w:val="lightGray"/>
          <w:lang w:val="en-GB"/>
        </w:rPr>
      </w:pPr>
      <w:r w:rsidRPr="00920304">
        <w:rPr>
          <w:rFonts w:asciiTheme="minorHAnsi" w:hAnsiTheme="minorHAnsi" w:cstheme="minorHAnsi"/>
          <w:i/>
          <w:szCs w:val="22"/>
          <w:highlight w:val="lightGray"/>
          <w:lang w:val="en-GB"/>
        </w:rPr>
        <w:t>Is the office secured? For example by limiting access through locks, electronic entrance passes for staff members, biometric authentication, alarm system (also for natural hazards), security staff members, camera surveillance, accompany visitors, extra secured rooms (like server rooms) and registration of access.</w:t>
      </w:r>
    </w:p>
    <w:p w14:paraId="61B87541" w14:textId="77777777" w:rsidR="00BC73B2" w:rsidRPr="00920304" w:rsidRDefault="00BC73B2" w:rsidP="00920304">
      <w:pPr>
        <w:widowControl w:val="0"/>
        <w:spacing w:line="276" w:lineRule="auto"/>
        <w:rPr>
          <w:rFonts w:asciiTheme="minorHAnsi" w:hAnsiTheme="minorHAnsi" w:cstheme="minorHAnsi"/>
          <w:i/>
          <w:szCs w:val="22"/>
          <w:highlight w:val="lightGray"/>
          <w:lang w:val="en-GB"/>
        </w:rPr>
      </w:pPr>
      <w:r w:rsidRPr="00920304">
        <w:rPr>
          <w:rFonts w:asciiTheme="minorHAnsi" w:hAnsiTheme="minorHAnsi" w:cstheme="minorHAnsi"/>
          <w:i/>
          <w:szCs w:val="22"/>
          <w:highlight w:val="lightGray"/>
          <w:lang w:val="en-GB"/>
        </w:rPr>
        <w:t>1.2) Technical access control</w:t>
      </w:r>
    </w:p>
    <w:p w14:paraId="7C7718E6" w14:textId="77777777" w:rsidR="009A5ADE" w:rsidRPr="00920304" w:rsidRDefault="00BC73B2" w:rsidP="00920304">
      <w:pPr>
        <w:pStyle w:val="ListParagraph"/>
        <w:widowControl w:val="0"/>
        <w:numPr>
          <w:ilvl w:val="0"/>
          <w:numId w:val="16"/>
        </w:numPr>
        <w:spacing w:line="276" w:lineRule="auto"/>
        <w:contextualSpacing/>
        <w:jc w:val="both"/>
        <w:rPr>
          <w:rFonts w:asciiTheme="minorHAnsi" w:hAnsiTheme="minorHAnsi" w:cstheme="minorHAnsi"/>
          <w:i/>
          <w:color w:val="000000"/>
          <w:szCs w:val="22"/>
          <w:highlight w:val="lightGray"/>
          <w:lang w:val="en-GB"/>
        </w:rPr>
      </w:pPr>
      <w:r w:rsidRPr="00920304">
        <w:rPr>
          <w:rFonts w:asciiTheme="minorHAnsi" w:hAnsiTheme="minorHAnsi" w:cstheme="minorHAnsi"/>
          <w:i/>
          <w:szCs w:val="22"/>
          <w:highlight w:val="lightGray"/>
          <w:lang w:val="en-GB"/>
        </w:rPr>
        <w:t xml:space="preserve">How are the servers protected? For </w:t>
      </w:r>
      <w:proofErr w:type="gramStart"/>
      <w:r w:rsidRPr="00920304">
        <w:rPr>
          <w:rFonts w:asciiTheme="minorHAnsi" w:hAnsiTheme="minorHAnsi" w:cstheme="minorHAnsi"/>
          <w:i/>
          <w:szCs w:val="22"/>
          <w:highlight w:val="lightGray"/>
          <w:lang w:val="en-GB"/>
        </w:rPr>
        <w:t>example</w:t>
      </w:r>
      <w:proofErr w:type="gramEnd"/>
      <w:r w:rsidRPr="00920304">
        <w:rPr>
          <w:rFonts w:asciiTheme="minorHAnsi" w:hAnsiTheme="minorHAnsi" w:cstheme="minorHAnsi"/>
          <w:i/>
          <w:szCs w:val="22"/>
          <w:highlight w:val="lightGray"/>
          <w:lang w:val="en-GB"/>
        </w:rPr>
        <w:t xml:space="preserve"> secured network, firewall and other protection against malware etc, separated server.</w:t>
      </w:r>
    </w:p>
    <w:p w14:paraId="00032B0A" w14:textId="77777777" w:rsidR="009A5ADE" w:rsidRPr="00920304" w:rsidRDefault="009A5ADE" w:rsidP="00920304">
      <w:pPr>
        <w:pStyle w:val="ListParagraph"/>
        <w:widowControl w:val="0"/>
        <w:numPr>
          <w:ilvl w:val="0"/>
          <w:numId w:val="16"/>
        </w:numPr>
        <w:spacing w:line="276" w:lineRule="auto"/>
        <w:contextualSpacing/>
        <w:jc w:val="both"/>
        <w:rPr>
          <w:rFonts w:asciiTheme="minorHAnsi" w:hAnsiTheme="minorHAnsi" w:cstheme="minorHAnsi"/>
          <w:i/>
          <w:color w:val="000000"/>
          <w:szCs w:val="22"/>
          <w:highlight w:val="lightGray"/>
          <w:lang w:val="en-GB"/>
        </w:rPr>
      </w:pPr>
      <w:r w:rsidRPr="00920304">
        <w:rPr>
          <w:rFonts w:asciiTheme="minorHAnsi" w:hAnsiTheme="minorHAnsi" w:cstheme="minorHAnsi"/>
          <w:i/>
          <w:szCs w:val="22"/>
          <w:highlight w:val="lightGray"/>
          <w:lang w:val="en-GB"/>
        </w:rPr>
        <w:t xml:space="preserve"> In what manner are the computers protected? For </w:t>
      </w:r>
      <w:proofErr w:type="gramStart"/>
      <w:r w:rsidRPr="00920304">
        <w:rPr>
          <w:rFonts w:asciiTheme="minorHAnsi" w:hAnsiTheme="minorHAnsi" w:cstheme="minorHAnsi"/>
          <w:i/>
          <w:szCs w:val="22"/>
          <w:highlight w:val="lightGray"/>
          <w:lang w:val="en-GB"/>
        </w:rPr>
        <w:t>example</w:t>
      </w:r>
      <w:proofErr w:type="gramEnd"/>
      <w:r w:rsidRPr="00920304">
        <w:rPr>
          <w:rFonts w:asciiTheme="minorHAnsi" w:hAnsiTheme="minorHAnsi" w:cstheme="minorHAnsi"/>
          <w:i/>
          <w:szCs w:val="22"/>
          <w:highlight w:val="lightGray"/>
          <w:lang w:val="en-GB"/>
        </w:rPr>
        <w:t xml:space="preserve"> login name and password, secured transmission of authentication data, monitoring of online access (via web application e.g.) </w:t>
      </w:r>
    </w:p>
    <w:p w14:paraId="1496DF4D" w14:textId="77777777" w:rsidR="009A5ADE" w:rsidRPr="00920304" w:rsidRDefault="009A5ADE" w:rsidP="00920304">
      <w:pPr>
        <w:pStyle w:val="ListParagraph"/>
        <w:widowControl w:val="0"/>
        <w:numPr>
          <w:ilvl w:val="0"/>
          <w:numId w:val="16"/>
        </w:numPr>
        <w:spacing w:line="276" w:lineRule="auto"/>
        <w:contextualSpacing/>
        <w:jc w:val="both"/>
        <w:rPr>
          <w:rFonts w:asciiTheme="minorHAnsi" w:hAnsiTheme="minorHAnsi" w:cstheme="minorHAnsi"/>
          <w:i/>
          <w:color w:val="000000"/>
          <w:szCs w:val="22"/>
          <w:highlight w:val="lightGray"/>
          <w:lang w:val="en-GB"/>
        </w:rPr>
      </w:pPr>
      <w:r w:rsidRPr="00920304">
        <w:rPr>
          <w:rFonts w:asciiTheme="minorHAnsi" w:hAnsiTheme="minorHAnsi" w:cstheme="minorHAnsi"/>
          <w:i/>
          <w:szCs w:val="22"/>
          <w:highlight w:val="lightGray"/>
          <w:lang w:val="en-GB"/>
        </w:rPr>
        <w:t xml:space="preserve">How is access to Personal Data secured? </w:t>
      </w:r>
      <w:r w:rsidRPr="00920304">
        <w:rPr>
          <w:rFonts w:asciiTheme="minorHAnsi" w:hAnsiTheme="minorHAnsi" w:cstheme="minorHAnsi"/>
          <w:i/>
          <w:color w:val="000000"/>
          <w:szCs w:val="22"/>
          <w:highlight w:val="lightGray"/>
          <w:lang w:val="en-GB"/>
        </w:rPr>
        <w:t xml:space="preserve">For </w:t>
      </w:r>
      <w:proofErr w:type="gramStart"/>
      <w:r w:rsidRPr="00920304">
        <w:rPr>
          <w:rFonts w:asciiTheme="minorHAnsi" w:hAnsiTheme="minorHAnsi" w:cstheme="minorHAnsi"/>
          <w:i/>
          <w:color w:val="000000"/>
          <w:szCs w:val="22"/>
          <w:highlight w:val="lightGray"/>
          <w:lang w:val="en-GB"/>
        </w:rPr>
        <w:t>example</w:t>
      </w:r>
      <w:proofErr w:type="gramEnd"/>
      <w:r w:rsidRPr="00920304">
        <w:rPr>
          <w:rFonts w:asciiTheme="minorHAnsi" w:hAnsiTheme="minorHAnsi" w:cstheme="minorHAnsi"/>
          <w:i/>
          <w:color w:val="000000"/>
          <w:szCs w:val="22"/>
          <w:highlight w:val="lightGray"/>
          <w:lang w:val="en-GB"/>
        </w:rPr>
        <w:t xml:space="preserve"> access based on the roles/authorised groups within software programs, document of roles and authorisations, registration of access, changeover possibilities, periodic </w:t>
      </w:r>
      <w:proofErr w:type="spellStart"/>
      <w:r w:rsidRPr="00920304">
        <w:rPr>
          <w:rFonts w:asciiTheme="minorHAnsi" w:hAnsiTheme="minorHAnsi" w:cstheme="minorHAnsi"/>
          <w:i/>
          <w:color w:val="000000"/>
          <w:szCs w:val="22"/>
          <w:highlight w:val="lightGray"/>
          <w:lang w:val="en-GB"/>
        </w:rPr>
        <w:t>back ups</w:t>
      </w:r>
      <w:proofErr w:type="spellEnd"/>
      <w:r w:rsidRPr="00920304">
        <w:rPr>
          <w:rFonts w:asciiTheme="minorHAnsi" w:hAnsiTheme="minorHAnsi" w:cstheme="minorHAnsi"/>
          <w:i/>
          <w:color w:val="000000"/>
          <w:szCs w:val="22"/>
          <w:highlight w:val="lightGray"/>
          <w:lang w:val="en-GB"/>
        </w:rPr>
        <w:t xml:space="preserve"> and an emergency plan.</w:t>
      </w:r>
    </w:p>
    <w:p w14:paraId="7B013715" w14:textId="77777777" w:rsidR="009A5ADE" w:rsidRPr="00920304" w:rsidRDefault="009A5ADE" w:rsidP="00920304">
      <w:pPr>
        <w:widowControl w:val="0"/>
        <w:spacing w:line="276" w:lineRule="auto"/>
        <w:jc w:val="both"/>
        <w:rPr>
          <w:rFonts w:asciiTheme="minorHAnsi" w:hAnsiTheme="minorHAnsi" w:cstheme="minorHAnsi"/>
          <w:i/>
          <w:color w:val="000000"/>
          <w:szCs w:val="22"/>
          <w:highlight w:val="lightGray"/>
          <w:lang w:val="en-GB"/>
        </w:rPr>
      </w:pPr>
      <w:r w:rsidRPr="00920304">
        <w:rPr>
          <w:rFonts w:asciiTheme="minorHAnsi" w:hAnsiTheme="minorHAnsi" w:cstheme="minorHAnsi"/>
          <w:i/>
          <w:color w:val="000000"/>
          <w:szCs w:val="22"/>
          <w:highlight w:val="lightGray"/>
          <w:lang w:val="en-GB"/>
        </w:rPr>
        <w:t>2) Management of the lifecycle of data</w:t>
      </w:r>
    </w:p>
    <w:p w14:paraId="78AB0B70" w14:textId="77777777" w:rsidR="009A5ADE" w:rsidRPr="00920304" w:rsidRDefault="009A5ADE" w:rsidP="00920304">
      <w:pPr>
        <w:widowControl w:val="0"/>
        <w:spacing w:line="276" w:lineRule="auto"/>
        <w:jc w:val="both"/>
        <w:rPr>
          <w:rFonts w:asciiTheme="minorHAnsi" w:hAnsiTheme="minorHAnsi" w:cstheme="minorHAnsi"/>
          <w:i/>
          <w:color w:val="000000"/>
          <w:szCs w:val="22"/>
          <w:highlight w:val="lightGray"/>
          <w:lang w:val="en-GB"/>
        </w:rPr>
      </w:pPr>
      <w:r w:rsidRPr="00920304">
        <w:rPr>
          <w:rFonts w:asciiTheme="minorHAnsi" w:hAnsiTheme="minorHAnsi" w:cstheme="minorHAnsi"/>
          <w:i/>
          <w:color w:val="000000"/>
          <w:szCs w:val="22"/>
          <w:highlight w:val="lightGray"/>
          <w:lang w:val="en-GB"/>
        </w:rPr>
        <w:t>2.1) Enter data</w:t>
      </w:r>
    </w:p>
    <w:p w14:paraId="54E2B203" w14:textId="77777777" w:rsidR="009A5ADE" w:rsidRPr="00920304" w:rsidRDefault="009A5ADE" w:rsidP="00920304">
      <w:pPr>
        <w:widowControl w:val="0"/>
        <w:numPr>
          <w:ilvl w:val="0"/>
          <w:numId w:val="21"/>
        </w:numPr>
        <w:spacing w:line="276" w:lineRule="auto"/>
        <w:jc w:val="both"/>
        <w:rPr>
          <w:rFonts w:asciiTheme="minorHAnsi" w:hAnsiTheme="minorHAnsi" w:cstheme="minorHAnsi"/>
          <w:i/>
          <w:color w:val="000000"/>
          <w:szCs w:val="22"/>
          <w:highlight w:val="lightGray"/>
          <w:lang w:val="en-GB"/>
        </w:rPr>
      </w:pPr>
      <w:r w:rsidRPr="00920304">
        <w:rPr>
          <w:rFonts w:asciiTheme="minorHAnsi" w:hAnsiTheme="minorHAnsi" w:cstheme="minorHAnsi"/>
          <w:i/>
          <w:color w:val="000000"/>
          <w:szCs w:val="22"/>
          <w:highlight w:val="lightGray"/>
          <w:lang w:val="en-GB"/>
        </w:rPr>
        <w:t xml:space="preserve">In what way is it allowed to process Personal Data? For </w:t>
      </w:r>
      <w:proofErr w:type="gramStart"/>
      <w:r w:rsidRPr="00920304">
        <w:rPr>
          <w:rFonts w:asciiTheme="minorHAnsi" w:hAnsiTheme="minorHAnsi" w:cstheme="minorHAnsi"/>
          <w:i/>
          <w:color w:val="000000"/>
          <w:szCs w:val="22"/>
          <w:highlight w:val="lightGray"/>
          <w:lang w:val="en-GB"/>
        </w:rPr>
        <w:t>example</w:t>
      </w:r>
      <w:proofErr w:type="gramEnd"/>
      <w:r w:rsidRPr="00920304">
        <w:rPr>
          <w:rFonts w:asciiTheme="minorHAnsi" w:hAnsiTheme="minorHAnsi" w:cstheme="minorHAnsi"/>
          <w:i/>
          <w:color w:val="000000"/>
          <w:szCs w:val="22"/>
          <w:highlight w:val="lightGray"/>
          <w:lang w:val="en-GB"/>
        </w:rPr>
        <w:t xml:space="preserve"> determining purposes of processing, defining the use of Personal Data (read-only mode, blocking of data transfers, etc.), processing by trained professionals and closing of a non-disclosure agreement. </w:t>
      </w:r>
    </w:p>
    <w:p w14:paraId="17D3ED57" w14:textId="77777777" w:rsidR="009A5ADE" w:rsidRPr="00920304" w:rsidRDefault="009A5ADE" w:rsidP="00920304">
      <w:pPr>
        <w:widowControl w:val="0"/>
        <w:numPr>
          <w:ilvl w:val="0"/>
          <w:numId w:val="21"/>
        </w:numPr>
        <w:spacing w:line="276" w:lineRule="auto"/>
        <w:jc w:val="both"/>
        <w:rPr>
          <w:rFonts w:asciiTheme="minorHAnsi" w:hAnsiTheme="minorHAnsi" w:cstheme="minorHAnsi"/>
          <w:i/>
          <w:color w:val="000000"/>
          <w:szCs w:val="22"/>
          <w:highlight w:val="lightGray"/>
          <w:lang w:val="en-GB"/>
        </w:rPr>
      </w:pPr>
      <w:r w:rsidRPr="00920304">
        <w:rPr>
          <w:rFonts w:asciiTheme="minorHAnsi" w:hAnsiTheme="minorHAnsi" w:cstheme="minorHAnsi"/>
          <w:i/>
          <w:color w:val="000000"/>
          <w:szCs w:val="22"/>
          <w:highlight w:val="lightGray"/>
          <w:lang w:val="en-GB"/>
        </w:rPr>
        <w:t xml:space="preserve">How is the data processing being controlled? For </w:t>
      </w:r>
      <w:proofErr w:type="gramStart"/>
      <w:r w:rsidRPr="00920304">
        <w:rPr>
          <w:rFonts w:asciiTheme="minorHAnsi" w:hAnsiTheme="minorHAnsi" w:cstheme="minorHAnsi"/>
          <w:i/>
          <w:color w:val="000000"/>
          <w:szCs w:val="22"/>
          <w:highlight w:val="lightGray"/>
          <w:lang w:val="en-GB"/>
        </w:rPr>
        <w:t>example</w:t>
      </w:r>
      <w:proofErr w:type="gramEnd"/>
      <w:r w:rsidRPr="00920304">
        <w:rPr>
          <w:rFonts w:asciiTheme="minorHAnsi" w:hAnsiTheme="minorHAnsi" w:cstheme="minorHAnsi"/>
          <w:i/>
          <w:color w:val="000000"/>
          <w:szCs w:val="22"/>
          <w:highlight w:val="lightGray"/>
          <w:lang w:val="en-GB"/>
        </w:rPr>
        <w:t xml:space="preserve"> determining input, authorising input and checking of processing purposes.</w:t>
      </w:r>
    </w:p>
    <w:p w14:paraId="3844EAB0" w14:textId="77777777" w:rsidR="009A5ADE" w:rsidRPr="00920304" w:rsidRDefault="009A5ADE" w:rsidP="00920304">
      <w:pPr>
        <w:widowControl w:val="0"/>
        <w:spacing w:line="276" w:lineRule="auto"/>
        <w:jc w:val="both"/>
        <w:rPr>
          <w:rFonts w:asciiTheme="minorHAnsi" w:hAnsiTheme="minorHAnsi" w:cstheme="minorHAnsi"/>
          <w:i/>
          <w:color w:val="000000"/>
          <w:szCs w:val="22"/>
          <w:highlight w:val="lightGray"/>
          <w:lang w:val="en-GB"/>
        </w:rPr>
      </w:pPr>
      <w:r w:rsidRPr="00920304">
        <w:rPr>
          <w:rFonts w:asciiTheme="minorHAnsi" w:hAnsiTheme="minorHAnsi" w:cstheme="minorHAnsi"/>
          <w:i/>
          <w:color w:val="000000"/>
          <w:szCs w:val="22"/>
          <w:highlight w:val="lightGray"/>
          <w:lang w:val="en-GB"/>
        </w:rPr>
        <w:t>2.2) Security and storage of Personal Data</w:t>
      </w:r>
    </w:p>
    <w:p w14:paraId="46EC31BC" w14:textId="77777777" w:rsidR="009A5ADE" w:rsidRPr="00920304" w:rsidRDefault="009A5ADE" w:rsidP="00920304">
      <w:pPr>
        <w:pStyle w:val="ListParagraph"/>
        <w:widowControl w:val="0"/>
        <w:numPr>
          <w:ilvl w:val="0"/>
          <w:numId w:val="21"/>
        </w:numPr>
        <w:spacing w:line="276" w:lineRule="auto"/>
        <w:contextualSpacing/>
        <w:jc w:val="both"/>
        <w:rPr>
          <w:rFonts w:asciiTheme="minorHAnsi" w:hAnsiTheme="minorHAnsi" w:cstheme="minorHAnsi"/>
          <w:i/>
          <w:color w:val="000000"/>
          <w:szCs w:val="22"/>
          <w:highlight w:val="lightGray"/>
          <w:lang w:val="en-GB"/>
        </w:rPr>
      </w:pPr>
      <w:r w:rsidRPr="00920304">
        <w:rPr>
          <w:rFonts w:asciiTheme="minorHAnsi" w:hAnsiTheme="minorHAnsi" w:cstheme="minorHAnsi"/>
          <w:i/>
          <w:szCs w:val="22"/>
          <w:highlight w:val="lightGray"/>
          <w:lang w:val="en-GB"/>
        </w:rPr>
        <w:t xml:space="preserve">How is Personal Data protected? For example: encryption/pseudonymisation/anonymization of databases, transfer of devices, blocked entrance for USB’s or similar devices, separation from processing activities, revised and testing of security measures. </w:t>
      </w:r>
    </w:p>
    <w:p w14:paraId="6E3CE44B" w14:textId="77777777" w:rsidR="009A5ADE" w:rsidRPr="00920304" w:rsidRDefault="009A5ADE" w:rsidP="00920304">
      <w:pPr>
        <w:pStyle w:val="ListParagraph"/>
        <w:widowControl w:val="0"/>
        <w:numPr>
          <w:ilvl w:val="0"/>
          <w:numId w:val="21"/>
        </w:numPr>
        <w:spacing w:line="276" w:lineRule="auto"/>
        <w:contextualSpacing/>
        <w:jc w:val="both"/>
        <w:rPr>
          <w:rFonts w:asciiTheme="minorHAnsi" w:hAnsiTheme="minorHAnsi" w:cstheme="minorHAnsi"/>
          <w:i/>
          <w:color w:val="000000"/>
          <w:szCs w:val="22"/>
          <w:highlight w:val="lightGray"/>
          <w:lang w:val="en-GB"/>
        </w:rPr>
      </w:pPr>
      <w:r w:rsidRPr="00920304">
        <w:rPr>
          <w:rFonts w:asciiTheme="minorHAnsi" w:hAnsiTheme="minorHAnsi" w:cstheme="minorHAnsi"/>
          <w:i/>
          <w:color w:val="000000"/>
          <w:szCs w:val="22"/>
          <w:highlight w:val="lightGray"/>
          <w:lang w:val="en-GB"/>
        </w:rPr>
        <w:t xml:space="preserve">For what </w:t>
      </w:r>
      <w:proofErr w:type="gramStart"/>
      <w:r w:rsidRPr="00920304">
        <w:rPr>
          <w:rFonts w:asciiTheme="minorHAnsi" w:hAnsiTheme="minorHAnsi" w:cstheme="minorHAnsi"/>
          <w:i/>
          <w:color w:val="000000"/>
          <w:szCs w:val="22"/>
          <w:highlight w:val="lightGray"/>
          <w:lang w:val="en-GB"/>
        </w:rPr>
        <w:t>period of time</w:t>
      </w:r>
      <w:proofErr w:type="gramEnd"/>
      <w:r w:rsidRPr="00920304">
        <w:rPr>
          <w:rFonts w:asciiTheme="minorHAnsi" w:hAnsiTheme="minorHAnsi" w:cstheme="minorHAnsi"/>
          <w:i/>
          <w:color w:val="000000"/>
          <w:szCs w:val="22"/>
          <w:highlight w:val="lightGray"/>
          <w:lang w:val="en-GB"/>
        </w:rPr>
        <w:t xml:space="preserve"> can Personal Data be stored and how is it destroyed? For </w:t>
      </w:r>
      <w:proofErr w:type="gramStart"/>
      <w:r w:rsidRPr="00920304">
        <w:rPr>
          <w:rFonts w:asciiTheme="minorHAnsi" w:hAnsiTheme="minorHAnsi" w:cstheme="minorHAnsi"/>
          <w:i/>
          <w:color w:val="000000"/>
          <w:szCs w:val="22"/>
          <w:highlight w:val="lightGray"/>
          <w:lang w:val="en-GB"/>
        </w:rPr>
        <w:t>example</w:t>
      </w:r>
      <w:proofErr w:type="gramEnd"/>
      <w:r w:rsidRPr="00920304">
        <w:rPr>
          <w:rFonts w:asciiTheme="minorHAnsi" w:hAnsiTheme="minorHAnsi" w:cstheme="minorHAnsi"/>
          <w:i/>
          <w:color w:val="000000"/>
          <w:szCs w:val="22"/>
          <w:highlight w:val="lightGray"/>
          <w:lang w:val="en-GB"/>
        </w:rPr>
        <w:t xml:space="preserve"> automatized erasure, secured erasure and destruction, control of data minimisation and storage periods, erasure from a distance when devices are involved.</w:t>
      </w:r>
    </w:p>
    <w:p w14:paraId="310EF9C6" w14:textId="77777777" w:rsidR="009A5ADE" w:rsidRPr="00920304" w:rsidRDefault="009A5ADE" w:rsidP="00920304">
      <w:pPr>
        <w:widowControl w:val="0"/>
        <w:spacing w:line="276" w:lineRule="auto"/>
        <w:jc w:val="both"/>
        <w:rPr>
          <w:rFonts w:asciiTheme="minorHAnsi" w:hAnsiTheme="minorHAnsi" w:cstheme="minorHAnsi"/>
          <w:i/>
          <w:color w:val="000000"/>
          <w:szCs w:val="22"/>
          <w:highlight w:val="lightGray"/>
          <w:lang w:val="en-GB"/>
        </w:rPr>
      </w:pPr>
    </w:p>
    <w:p w14:paraId="2690E365" w14:textId="77777777" w:rsidR="009A5ADE" w:rsidRPr="00920304" w:rsidRDefault="009A5ADE" w:rsidP="00920304">
      <w:pPr>
        <w:widowControl w:val="0"/>
        <w:spacing w:line="276" w:lineRule="auto"/>
        <w:jc w:val="both"/>
        <w:rPr>
          <w:rFonts w:asciiTheme="minorHAnsi" w:hAnsiTheme="minorHAnsi" w:cstheme="minorHAnsi"/>
          <w:i/>
          <w:color w:val="000000"/>
          <w:szCs w:val="22"/>
          <w:highlight w:val="lightGray"/>
          <w:lang w:val="en-GB"/>
        </w:rPr>
      </w:pPr>
      <w:r w:rsidRPr="00920304">
        <w:rPr>
          <w:rFonts w:asciiTheme="minorHAnsi" w:hAnsiTheme="minorHAnsi" w:cstheme="minorHAnsi"/>
          <w:i/>
          <w:color w:val="000000"/>
          <w:szCs w:val="22"/>
          <w:highlight w:val="lightGray"/>
          <w:lang w:val="en-GB"/>
        </w:rPr>
        <w:t>3) Exchange of Personal Data</w:t>
      </w:r>
    </w:p>
    <w:p w14:paraId="1F705197" w14:textId="77777777" w:rsidR="009A5ADE" w:rsidRPr="00920304" w:rsidRDefault="009A5ADE" w:rsidP="00920304">
      <w:pPr>
        <w:widowControl w:val="0"/>
        <w:numPr>
          <w:ilvl w:val="0"/>
          <w:numId w:val="19"/>
        </w:numPr>
        <w:spacing w:line="276" w:lineRule="auto"/>
        <w:jc w:val="both"/>
        <w:rPr>
          <w:rFonts w:asciiTheme="minorHAnsi" w:hAnsiTheme="minorHAnsi" w:cstheme="minorHAnsi"/>
          <w:i/>
          <w:color w:val="000000"/>
          <w:szCs w:val="22"/>
          <w:highlight w:val="lightGray"/>
          <w:lang w:val="en-GB"/>
        </w:rPr>
      </w:pPr>
      <w:r w:rsidRPr="00920304">
        <w:rPr>
          <w:rFonts w:asciiTheme="minorHAnsi" w:hAnsiTheme="minorHAnsi" w:cstheme="minorHAnsi"/>
          <w:i/>
          <w:color w:val="000000"/>
          <w:szCs w:val="22"/>
          <w:highlight w:val="lightGray"/>
          <w:lang w:val="en-GB"/>
        </w:rPr>
        <w:t xml:space="preserve">Who is allowed to receive or send Personal Data? For </w:t>
      </w:r>
      <w:proofErr w:type="gramStart"/>
      <w:r w:rsidRPr="00920304">
        <w:rPr>
          <w:rFonts w:asciiTheme="minorHAnsi" w:hAnsiTheme="minorHAnsi" w:cstheme="minorHAnsi"/>
          <w:i/>
          <w:color w:val="000000"/>
          <w:szCs w:val="22"/>
          <w:highlight w:val="lightGray"/>
          <w:lang w:val="en-GB"/>
        </w:rPr>
        <w:t>example</w:t>
      </w:r>
      <w:proofErr w:type="gramEnd"/>
      <w:r w:rsidRPr="00920304">
        <w:rPr>
          <w:rFonts w:asciiTheme="minorHAnsi" w:hAnsiTheme="minorHAnsi" w:cstheme="minorHAnsi"/>
          <w:i/>
          <w:color w:val="000000"/>
          <w:szCs w:val="22"/>
          <w:highlight w:val="lightGray"/>
          <w:lang w:val="en-GB"/>
        </w:rPr>
        <w:t xml:space="preserve"> determine safe receivers or </w:t>
      </w:r>
      <w:r w:rsidRPr="00920304">
        <w:rPr>
          <w:rFonts w:asciiTheme="minorHAnsi" w:hAnsiTheme="minorHAnsi" w:cstheme="minorHAnsi"/>
          <w:i/>
          <w:color w:val="000000"/>
          <w:szCs w:val="22"/>
          <w:highlight w:val="lightGray"/>
          <w:lang w:val="en-GB"/>
        </w:rPr>
        <w:lastRenderedPageBreak/>
        <w:t>senders, record data transfers.</w:t>
      </w:r>
    </w:p>
    <w:p w14:paraId="32F6D4AA" w14:textId="77777777" w:rsidR="009A5ADE" w:rsidRPr="00920304" w:rsidRDefault="009A5ADE" w:rsidP="00920304">
      <w:pPr>
        <w:widowControl w:val="0"/>
        <w:numPr>
          <w:ilvl w:val="0"/>
          <w:numId w:val="19"/>
        </w:numPr>
        <w:spacing w:line="276" w:lineRule="auto"/>
        <w:jc w:val="both"/>
        <w:rPr>
          <w:rFonts w:asciiTheme="minorHAnsi" w:hAnsiTheme="minorHAnsi" w:cstheme="minorHAnsi"/>
          <w:i/>
          <w:color w:val="000000"/>
          <w:szCs w:val="22"/>
          <w:highlight w:val="lightGray"/>
          <w:lang w:val="en-GB"/>
        </w:rPr>
      </w:pPr>
      <w:r w:rsidRPr="00920304">
        <w:rPr>
          <w:rFonts w:asciiTheme="minorHAnsi" w:hAnsiTheme="minorHAnsi" w:cstheme="minorHAnsi"/>
          <w:i/>
          <w:color w:val="000000"/>
          <w:szCs w:val="22"/>
          <w:highlight w:val="lightGray"/>
          <w:lang w:val="en-GB"/>
        </w:rPr>
        <w:t>How is the exchange of Personal Data secured? Secured transfer of Personal data (via encryption), secured network, machinery to machinery authentication, digital signature, documents secured with passwords.</w:t>
      </w:r>
    </w:p>
    <w:p w14:paraId="42494A2F" w14:textId="77777777" w:rsidR="009A5ADE" w:rsidRPr="00920304" w:rsidRDefault="009A5ADE" w:rsidP="00920304">
      <w:pPr>
        <w:widowControl w:val="0"/>
        <w:spacing w:line="276" w:lineRule="auto"/>
        <w:jc w:val="both"/>
        <w:rPr>
          <w:rFonts w:asciiTheme="minorHAnsi" w:hAnsiTheme="minorHAnsi" w:cstheme="minorHAnsi"/>
          <w:i/>
          <w:color w:val="000000"/>
          <w:szCs w:val="22"/>
          <w:highlight w:val="lightGray"/>
          <w:lang w:val="en-GB"/>
        </w:rPr>
      </w:pPr>
    </w:p>
    <w:p w14:paraId="10AFD168" w14:textId="77777777" w:rsidR="009A5ADE" w:rsidRPr="00920304" w:rsidRDefault="009A5ADE" w:rsidP="00920304">
      <w:pPr>
        <w:widowControl w:val="0"/>
        <w:spacing w:line="276" w:lineRule="auto"/>
        <w:jc w:val="both"/>
        <w:rPr>
          <w:rFonts w:asciiTheme="minorHAnsi" w:hAnsiTheme="minorHAnsi" w:cstheme="minorHAnsi"/>
          <w:i/>
          <w:color w:val="000000"/>
          <w:szCs w:val="22"/>
          <w:highlight w:val="lightGray"/>
          <w:lang w:val="en-GB"/>
        </w:rPr>
      </w:pPr>
      <w:r w:rsidRPr="00920304">
        <w:rPr>
          <w:rFonts w:asciiTheme="minorHAnsi" w:hAnsiTheme="minorHAnsi" w:cstheme="minorHAnsi"/>
          <w:i/>
          <w:color w:val="000000"/>
          <w:szCs w:val="22"/>
          <w:highlight w:val="lightGray"/>
          <w:lang w:val="en-GB"/>
        </w:rPr>
        <w:t>4) Control</w:t>
      </w:r>
    </w:p>
    <w:p w14:paraId="44013E93" w14:textId="77777777" w:rsidR="009A5ADE" w:rsidRPr="00920304" w:rsidRDefault="00576D9D" w:rsidP="00920304">
      <w:pPr>
        <w:widowControl w:val="0"/>
        <w:numPr>
          <w:ilvl w:val="0"/>
          <w:numId w:val="20"/>
        </w:numPr>
        <w:spacing w:line="276" w:lineRule="auto"/>
        <w:jc w:val="both"/>
        <w:rPr>
          <w:rFonts w:asciiTheme="minorHAnsi" w:hAnsiTheme="minorHAnsi" w:cstheme="minorHAnsi"/>
          <w:i/>
          <w:color w:val="000000"/>
          <w:szCs w:val="22"/>
          <w:highlight w:val="lightGray"/>
          <w:lang w:val="en-GB"/>
        </w:rPr>
      </w:pPr>
      <w:r w:rsidRPr="00920304">
        <w:rPr>
          <w:rFonts w:asciiTheme="minorHAnsi" w:hAnsiTheme="minorHAnsi" w:cstheme="minorHAnsi"/>
          <w:i/>
          <w:color w:val="000000"/>
          <w:szCs w:val="22"/>
          <w:highlight w:val="lightGray"/>
          <w:lang w:val="en-GB"/>
        </w:rPr>
        <w:t>How are Technical and Organisation</w:t>
      </w:r>
      <w:r w:rsidR="009A5ADE" w:rsidRPr="00920304">
        <w:rPr>
          <w:rFonts w:asciiTheme="minorHAnsi" w:hAnsiTheme="minorHAnsi" w:cstheme="minorHAnsi"/>
          <w:i/>
          <w:color w:val="000000"/>
          <w:szCs w:val="22"/>
          <w:highlight w:val="lightGray"/>
          <w:lang w:val="en-GB"/>
        </w:rPr>
        <w:t xml:space="preserve">al Measures, as they are named here, checked and evaluated? For </w:t>
      </w:r>
      <w:proofErr w:type="gramStart"/>
      <w:r w:rsidR="009A5ADE" w:rsidRPr="00920304">
        <w:rPr>
          <w:rFonts w:asciiTheme="minorHAnsi" w:hAnsiTheme="minorHAnsi" w:cstheme="minorHAnsi"/>
          <w:i/>
          <w:color w:val="000000"/>
          <w:szCs w:val="22"/>
          <w:highlight w:val="lightGray"/>
          <w:lang w:val="en-GB"/>
        </w:rPr>
        <w:t>example</w:t>
      </w:r>
      <w:proofErr w:type="gramEnd"/>
      <w:r w:rsidR="009A5ADE" w:rsidRPr="00920304">
        <w:rPr>
          <w:rFonts w:asciiTheme="minorHAnsi" w:hAnsiTheme="minorHAnsi" w:cstheme="minorHAnsi"/>
          <w:i/>
          <w:color w:val="000000"/>
          <w:szCs w:val="22"/>
          <w:highlight w:val="lightGray"/>
          <w:lang w:val="en-GB"/>
        </w:rPr>
        <w:t xml:space="preserve"> via an external or internal audit, periodic execution of a data protection impact assessment, appointment of a Data Protection Officer. </w:t>
      </w:r>
    </w:p>
    <w:p w14:paraId="7ECA654A" w14:textId="77777777" w:rsidR="009A5ADE" w:rsidRPr="00920304" w:rsidRDefault="009A5ADE" w:rsidP="00920304">
      <w:pPr>
        <w:keepNext/>
        <w:spacing w:line="276" w:lineRule="auto"/>
        <w:ind w:left="720"/>
        <w:jc w:val="both"/>
        <w:rPr>
          <w:rFonts w:asciiTheme="minorHAnsi" w:hAnsiTheme="minorHAnsi" w:cstheme="minorHAnsi"/>
          <w:i/>
          <w:color w:val="000000"/>
          <w:szCs w:val="22"/>
          <w:highlight w:val="yellow"/>
          <w:lang w:val="en-GB"/>
        </w:rPr>
      </w:pPr>
    </w:p>
    <w:p w14:paraId="359CCA8F" w14:textId="77777777" w:rsidR="00BC73B2" w:rsidRPr="00920304" w:rsidRDefault="00BC73B2" w:rsidP="00920304">
      <w:pPr>
        <w:pStyle w:val="ListParagraph"/>
        <w:spacing w:line="276" w:lineRule="auto"/>
        <w:contextualSpacing/>
        <w:rPr>
          <w:rFonts w:asciiTheme="minorHAnsi" w:hAnsiTheme="minorHAnsi" w:cstheme="minorHAnsi"/>
          <w:i/>
          <w:szCs w:val="22"/>
          <w:highlight w:val="yellow"/>
          <w:lang w:val="en-GB"/>
        </w:rPr>
      </w:pPr>
    </w:p>
    <w:p w14:paraId="5B13A165" w14:textId="77777777" w:rsidR="009A5ADE" w:rsidRPr="00920304" w:rsidRDefault="009A5ADE" w:rsidP="00920304">
      <w:pPr>
        <w:spacing w:line="276" w:lineRule="auto"/>
        <w:contextualSpacing/>
        <w:rPr>
          <w:rFonts w:asciiTheme="minorHAnsi" w:hAnsiTheme="minorHAnsi" w:cstheme="minorHAnsi"/>
          <w:i/>
          <w:szCs w:val="22"/>
          <w:highlight w:val="yellow"/>
          <w:lang w:val="en-GB"/>
        </w:rPr>
      </w:pPr>
    </w:p>
    <w:p w14:paraId="1B238A8B" w14:textId="77777777" w:rsidR="009A5ADE" w:rsidRPr="00920304" w:rsidRDefault="009A5ADE" w:rsidP="00920304">
      <w:pPr>
        <w:spacing w:line="276" w:lineRule="auto"/>
        <w:contextualSpacing/>
        <w:rPr>
          <w:rFonts w:asciiTheme="minorHAnsi" w:hAnsiTheme="minorHAnsi" w:cstheme="minorHAnsi"/>
          <w:i/>
          <w:szCs w:val="22"/>
          <w:highlight w:val="yellow"/>
          <w:lang w:val="en-GB"/>
        </w:rPr>
      </w:pPr>
    </w:p>
    <w:p w14:paraId="3D86AAB9" w14:textId="77777777" w:rsidR="009A5ADE" w:rsidRPr="00920304" w:rsidRDefault="009A5ADE" w:rsidP="00920304">
      <w:pPr>
        <w:spacing w:line="276" w:lineRule="auto"/>
        <w:contextualSpacing/>
        <w:rPr>
          <w:rFonts w:asciiTheme="minorHAnsi" w:hAnsiTheme="minorHAnsi" w:cstheme="minorHAnsi"/>
          <w:i/>
          <w:szCs w:val="22"/>
          <w:highlight w:val="yellow"/>
          <w:lang w:val="en-GB"/>
        </w:rPr>
      </w:pPr>
    </w:p>
    <w:p w14:paraId="725045D5" w14:textId="77777777" w:rsidR="00B70413" w:rsidRPr="00920304" w:rsidRDefault="00B70413" w:rsidP="00920304">
      <w:pPr>
        <w:keepNext/>
        <w:spacing w:line="276" w:lineRule="auto"/>
        <w:jc w:val="both"/>
        <w:rPr>
          <w:rFonts w:asciiTheme="minorHAnsi" w:hAnsiTheme="minorHAnsi" w:cstheme="minorHAnsi"/>
          <w:color w:val="000000"/>
          <w:szCs w:val="22"/>
          <w:lang w:val="en-GB"/>
        </w:rPr>
      </w:pPr>
    </w:p>
    <w:p w14:paraId="0C93F94A" w14:textId="77777777" w:rsidR="00B4140F" w:rsidRPr="00920304" w:rsidRDefault="00B4140F" w:rsidP="00920304">
      <w:pPr>
        <w:keepNext/>
        <w:spacing w:line="276" w:lineRule="auto"/>
        <w:jc w:val="both"/>
        <w:rPr>
          <w:rFonts w:asciiTheme="minorHAnsi" w:hAnsiTheme="minorHAnsi" w:cstheme="minorHAnsi"/>
          <w:color w:val="000000"/>
          <w:szCs w:val="22"/>
          <w:lang w:val="en-GB"/>
        </w:rPr>
      </w:pPr>
    </w:p>
    <w:p w14:paraId="25670181" w14:textId="77777777" w:rsidR="00B70413" w:rsidRPr="00920304" w:rsidRDefault="009A5ADE" w:rsidP="00920304">
      <w:pPr>
        <w:spacing w:line="276" w:lineRule="auto"/>
        <w:jc w:val="center"/>
        <w:rPr>
          <w:rFonts w:asciiTheme="minorHAnsi" w:hAnsiTheme="minorHAnsi" w:cstheme="minorHAnsi"/>
          <w:b/>
          <w:szCs w:val="22"/>
          <w:lang w:val="en-US"/>
        </w:rPr>
      </w:pPr>
      <w:r w:rsidRPr="00920304">
        <w:rPr>
          <w:rFonts w:asciiTheme="minorHAnsi" w:hAnsiTheme="minorHAnsi" w:cstheme="minorHAnsi"/>
          <w:b/>
          <w:szCs w:val="22"/>
          <w:lang w:val="en-US"/>
        </w:rPr>
        <w:br w:type="page"/>
      </w:r>
    </w:p>
    <w:p w14:paraId="7BB17179" w14:textId="77777777" w:rsidR="00B4140F" w:rsidRPr="00920304" w:rsidRDefault="00B4140F" w:rsidP="00920304">
      <w:pPr>
        <w:spacing w:line="276" w:lineRule="auto"/>
        <w:jc w:val="center"/>
        <w:rPr>
          <w:rFonts w:asciiTheme="minorHAnsi" w:hAnsiTheme="minorHAnsi" w:cstheme="minorHAnsi"/>
          <w:b/>
          <w:i/>
          <w:szCs w:val="22"/>
          <w:lang w:val="en-US"/>
        </w:rPr>
      </w:pPr>
      <w:r w:rsidRPr="00920304">
        <w:rPr>
          <w:rFonts w:asciiTheme="minorHAnsi" w:hAnsiTheme="minorHAnsi" w:cstheme="minorHAnsi"/>
          <w:b/>
          <w:szCs w:val="22"/>
          <w:lang w:val="en-US"/>
        </w:rPr>
        <w:lastRenderedPageBreak/>
        <w:t>ANNEX 3</w:t>
      </w:r>
    </w:p>
    <w:p w14:paraId="615B3753" w14:textId="77777777" w:rsidR="00B4140F" w:rsidRPr="00920304" w:rsidRDefault="00B4140F" w:rsidP="00920304">
      <w:pPr>
        <w:pStyle w:val="Heading4"/>
        <w:tabs>
          <w:tab w:val="left" w:pos="992"/>
          <w:tab w:val="left" w:pos="1985"/>
          <w:tab w:val="left" w:pos="2977"/>
          <w:tab w:val="left" w:pos="3969"/>
        </w:tabs>
        <w:spacing w:after="240" w:line="276" w:lineRule="auto"/>
        <w:jc w:val="center"/>
        <w:rPr>
          <w:rFonts w:asciiTheme="minorHAnsi" w:hAnsiTheme="minorHAnsi" w:cstheme="minorHAnsi"/>
          <w:color w:val="auto"/>
          <w:szCs w:val="22"/>
          <w:lang w:val="en-US"/>
        </w:rPr>
      </w:pPr>
      <w:r w:rsidRPr="00920304">
        <w:rPr>
          <w:rFonts w:asciiTheme="minorHAnsi" w:hAnsiTheme="minorHAnsi" w:cstheme="minorHAnsi"/>
          <w:color w:val="auto"/>
          <w:szCs w:val="22"/>
          <w:lang w:val="en-US"/>
        </w:rPr>
        <w:t>DESCRIPTION OF SUB PROCESSORS</w:t>
      </w:r>
    </w:p>
    <w:p w14:paraId="03665B79" w14:textId="77777777" w:rsidR="00B4140F" w:rsidRPr="00920304" w:rsidRDefault="00B4140F" w:rsidP="00920304">
      <w:pPr>
        <w:keepNext/>
        <w:spacing w:line="276" w:lineRule="auto"/>
        <w:jc w:val="both"/>
        <w:rPr>
          <w:rFonts w:asciiTheme="minorHAnsi" w:hAnsiTheme="minorHAnsi" w:cstheme="minorHAnsi"/>
          <w:color w:val="000000"/>
          <w:szCs w:val="22"/>
          <w:lang w:val="en-US"/>
        </w:rPr>
      </w:pPr>
      <w:r w:rsidRPr="00920304">
        <w:rPr>
          <w:rFonts w:asciiTheme="minorHAnsi" w:hAnsiTheme="minorHAnsi" w:cstheme="minorHAnsi"/>
          <w:color w:val="000000"/>
          <w:szCs w:val="22"/>
          <w:lang w:val="en-US"/>
        </w:rPr>
        <w:t>With prior consent of the Data Controller, the Data Processor engages the following Sub Processors:</w:t>
      </w:r>
    </w:p>
    <w:p w14:paraId="08CFEF27" w14:textId="77777777" w:rsidR="00B70413" w:rsidRPr="00920304" w:rsidRDefault="00B70413" w:rsidP="00920304">
      <w:pPr>
        <w:keepNext/>
        <w:spacing w:line="276" w:lineRule="auto"/>
        <w:jc w:val="both"/>
        <w:rPr>
          <w:rFonts w:asciiTheme="minorHAnsi" w:hAnsiTheme="minorHAnsi" w:cstheme="minorHAnsi"/>
          <w:color w:val="000000"/>
          <w:szCs w:val="22"/>
          <w:lang w:val="en-US"/>
        </w:rPr>
      </w:pPr>
    </w:p>
    <w:p w14:paraId="2C165581" w14:textId="77777777" w:rsidR="00B4140F" w:rsidRPr="00920304" w:rsidRDefault="00B4140F" w:rsidP="00920304">
      <w:pPr>
        <w:pStyle w:val="ListParagraph"/>
        <w:keepNext/>
        <w:numPr>
          <w:ilvl w:val="0"/>
          <w:numId w:val="15"/>
        </w:numPr>
        <w:spacing w:line="276" w:lineRule="auto"/>
        <w:jc w:val="both"/>
        <w:rPr>
          <w:rFonts w:asciiTheme="minorHAnsi" w:hAnsiTheme="minorHAnsi" w:cstheme="minorHAnsi"/>
          <w:color w:val="000000"/>
          <w:szCs w:val="22"/>
          <w:highlight w:val="lightGray"/>
          <w:lang w:val="en-US"/>
        </w:rPr>
      </w:pPr>
      <w:r w:rsidRPr="00920304">
        <w:rPr>
          <w:rFonts w:asciiTheme="minorHAnsi" w:hAnsiTheme="minorHAnsi" w:cstheme="minorHAnsi"/>
          <w:color w:val="000000"/>
          <w:szCs w:val="22"/>
          <w:highlight w:val="lightGray"/>
          <w:lang w:val="en-US"/>
        </w:rPr>
        <w:t>[INSERT]</w:t>
      </w:r>
    </w:p>
    <w:p w14:paraId="6FDB0163" w14:textId="77777777" w:rsidR="00B4140F" w:rsidRPr="00920304" w:rsidRDefault="00B4140F" w:rsidP="00920304">
      <w:pPr>
        <w:spacing w:line="276" w:lineRule="auto"/>
        <w:rPr>
          <w:rFonts w:asciiTheme="minorHAnsi" w:hAnsiTheme="minorHAnsi" w:cstheme="minorHAnsi"/>
          <w:szCs w:val="22"/>
          <w:lang w:val="en-US"/>
        </w:rPr>
      </w:pPr>
    </w:p>
    <w:p w14:paraId="3FD136C4" w14:textId="77777777" w:rsidR="00EE6BFB" w:rsidRPr="00920304" w:rsidRDefault="00EE6BFB" w:rsidP="00920304">
      <w:pPr>
        <w:keepNext/>
        <w:spacing w:line="276" w:lineRule="auto"/>
        <w:jc w:val="both"/>
        <w:rPr>
          <w:rFonts w:asciiTheme="minorHAnsi" w:hAnsiTheme="minorHAnsi" w:cstheme="minorHAnsi"/>
          <w:color w:val="000000"/>
          <w:szCs w:val="22"/>
          <w:lang w:val="en-US"/>
        </w:rPr>
      </w:pPr>
    </w:p>
    <w:p w14:paraId="582EC429" w14:textId="77777777" w:rsidR="00B4140F" w:rsidRPr="00920304" w:rsidRDefault="00B4140F" w:rsidP="00920304">
      <w:pPr>
        <w:keepNext/>
        <w:spacing w:line="276" w:lineRule="auto"/>
        <w:jc w:val="both"/>
        <w:rPr>
          <w:rFonts w:asciiTheme="minorHAnsi" w:hAnsiTheme="minorHAnsi" w:cstheme="minorHAnsi"/>
          <w:color w:val="000000"/>
          <w:szCs w:val="22"/>
          <w:lang w:val="en-US"/>
        </w:rPr>
      </w:pPr>
    </w:p>
    <w:p w14:paraId="15283343" w14:textId="77777777" w:rsidR="00B4140F" w:rsidRPr="00920304" w:rsidRDefault="00B4140F" w:rsidP="00920304">
      <w:pPr>
        <w:keepNext/>
        <w:spacing w:line="276" w:lineRule="auto"/>
        <w:jc w:val="both"/>
        <w:rPr>
          <w:rFonts w:asciiTheme="minorHAnsi" w:hAnsiTheme="minorHAnsi" w:cstheme="minorHAnsi"/>
          <w:color w:val="000000"/>
          <w:szCs w:val="22"/>
          <w:lang w:val="en-US"/>
        </w:rPr>
      </w:pPr>
    </w:p>
    <w:p w14:paraId="42434710" w14:textId="77777777" w:rsidR="00B4140F" w:rsidRPr="00920304" w:rsidRDefault="00B4140F" w:rsidP="00920304">
      <w:pPr>
        <w:keepNext/>
        <w:spacing w:line="276" w:lineRule="auto"/>
        <w:jc w:val="both"/>
        <w:rPr>
          <w:rFonts w:asciiTheme="minorHAnsi" w:hAnsiTheme="minorHAnsi" w:cstheme="minorHAnsi"/>
          <w:color w:val="000000"/>
          <w:szCs w:val="22"/>
          <w:lang w:val="en-US"/>
        </w:rPr>
      </w:pPr>
    </w:p>
    <w:p w14:paraId="2A0A13B8" w14:textId="77777777" w:rsidR="00B4140F" w:rsidRPr="00920304" w:rsidRDefault="00B4140F" w:rsidP="00920304">
      <w:pPr>
        <w:keepNext/>
        <w:spacing w:line="276" w:lineRule="auto"/>
        <w:jc w:val="both"/>
        <w:rPr>
          <w:rFonts w:asciiTheme="minorHAnsi" w:hAnsiTheme="minorHAnsi" w:cstheme="minorHAnsi"/>
          <w:color w:val="000000"/>
          <w:szCs w:val="22"/>
          <w:lang w:val="en-US"/>
        </w:rPr>
      </w:pPr>
    </w:p>
    <w:p w14:paraId="5FA34AB1" w14:textId="77777777" w:rsidR="00B4140F" w:rsidRPr="00920304" w:rsidRDefault="00B4140F" w:rsidP="00920304">
      <w:pPr>
        <w:keepNext/>
        <w:spacing w:line="276" w:lineRule="auto"/>
        <w:jc w:val="both"/>
        <w:rPr>
          <w:rFonts w:asciiTheme="minorHAnsi" w:hAnsiTheme="minorHAnsi" w:cstheme="minorHAnsi"/>
          <w:color w:val="000000"/>
          <w:szCs w:val="22"/>
          <w:lang w:val="en-US"/>
        </w:rPr>
      </w:pPr>
    </w:p>
    <w:p w14:paraId="167541C5" w14:textId="77777777" w:rsidR="00B4140F" w:rsidRPr="00920304" w:rsidRDefault="00B4140F" w:rsidP="00920304">
      <w:pPr>
        <w:keepNext/>
        <w:spacing w:line="276" w:lineRule="auto"/>
        <w:jc w:val="both"/>
        <w:rPr>
          <w:rFonts w:asciiTheme="minorHAnsi" w:hAnsiTheme="minorHAnsi" w:cstheme="minorHAnsi"/>
          <w:color w:val="000000"/>
          <w:szCs w:val="22"/>
          <w:lang w:val="en-US"/>
        </w:rPr>
      </w:pPr>
    </w:p>
    <w:p w14:paraId="2B68D166" w14:textId="77777777" w:rsidR="00B4140F" w:rsidRPr="00920304" w:rsidRDefault="00B4140F" w:rsidP="00920304">
      <w:pPr>
        <w:keepNext/>
        <w:spacing w:line="276" w:lineRule="auto"/>
        <w:jc w:val="both"/>
        <w:rPr>
          <w:rFonts w:asciiTheme="minorHAnsi" w:hAnsiTheme="minorHAnsi" w:cstheme="minorHAnsi"/>
          <w:color w:val="000000"/>
          <w:szCs w:val="22"/>
          <w:lang w:val="en-US"/>
        </w:rPr>
      </w:pPr>
    </w:p>
    <w:p w14:paraId="6F35FDAF" w14:textId="77777777" w:rsidR="00B4140F" w:rsidRPr="00920304" w:rsidRDefault="00B4140F" w:rsidP="00920304">
      <w:pPr>
        <w:keepNext/>
        <w:spacing w:line="276" w:lineRule="auto"/>
        <w:jc w:val="both"/>
        <w:rPr>
          <w:rFonts w:asciiTheme="minorHAnsi" w:hAnsiTheme="minorHAnsi" w:cstheme="minorHAnsi"/>
          <w:color w:val="000000"/>
          <w:szCs w:val="22"/>
          <w:lang w:val="en-US"/>
        </w:rPr>
      </w:pPr>
    </w:p>
    <w:p w14:paraId="0552154B" w14:textId="77777777" w:rsidR="00B4140F" w:rsidRPr="00920304" w:rsidRDefault="00B4140F" w:rsidP="00920304">
      <w:pPr>
        <w:keepNext/>
        <w:spacing w:line="276" w:lineRule="auto"/>
        <w:jc w:val="both"/>
        <w:rPr>
          <w:rFonts w:asciiTheme="minorHAnsi" w:hAnsiTheme="minorHAnsi" w:cstheme="minorHAnsi"/>
          <w:color w:val="000000"/>
          <w:szCs w:val="22"/>
          <w:lang w:val="en-US"/>
        </w:rPr>
      </w:pPr>
    </w:p>
    <w:p w14:paraId="39079552" w14:textId="77777777" w:rsidR="00B4140F" w:rsidRPr="00920304" w:rsidRDefault="00B4140F" w:rsidP="00920304">
      <w:pPr>
        <w:keepNext/>
        <w:spacing w:line="276" w:lineRule="auto"/>
        <w:jc w:val="both"/>
        <w:rPr>
          <w:rFonts w:asciiTheme="minorHAnsi" w:hAnsiTheme="minorHAnsi" w:cstheme="minorHAnsi"/>
          <w:color w:val="000000"/>
          <w:szCs w:val="22"/>
          <w:lang w:val="en-US"/>
        </w:rPr>
      </w:pPr>
    </w:p>
    <w:p w14:paraId="72F831AB" w14:textId="77777777" w:rsidR="00B4140F" w:rsidRPr="00920304" w:rsidRDefault="00B4140F" w:rsidP="00920304">
      <w:pPr>
        <w:keepNext/>
        <w:spacing w:line="276" w:lineRule="auto"/>
        <w:jc w:val="both"/>
        <w:rPr>
          <w:rFonts w:asciiTheme="minorHAnsi" w:hAnsiTheme="minorHAnsi" w:cstheme="minorHAnsi"/>
          <w:color w:val="000000"/>
          <w:szCs w:val="22"/>
          <w:lang w:val="en-US"/>
        </w:rPr>
      </w:pPr>
    </w:p>
    <w:p w14:paraId="369666E1" w14:textId="77777777" w:rsidR="00B4140F" w:rsidRPr="00920304" w:rsidRDefault="00B4140F" w:rsidP="00920304">
      <w:pPr>
        <w:keepNext/>
        <w:spacing w:line="276" w:lineRule="auto"/>
        <w:jc w:val="both"/>
        <w:rPr>
          <w:rFonts w:asciiTheme="minorHAnsi" w:hAnsiTheme="minorHAnsi" w:cstheme="minorHAnsi"/>
          <w:color w:val="000000"/>
          <w:szCs w:val="22"/>
          <w:lang w:val="en-US"/>
        </w:rPr>
      </w:pPr>
    </w:p>
    <w:p w14:paraId="42F5A605" w14:textId="77777777" w:rsidR="00B4140F" w:rsidRPr="00920304" w:rsidRDefault="00B4140F" w:rsidP="00920304">
      <w:pPr>
        <w:keepNext/>
        <w:spacing w:line="276" w:lineRule="auto"/>
        <w:jc w:val="both"/>
        <w:rPr>
          <w:rFonts w:asciiTheme="minorHAnsi" w:hAnsiTheme="minorHAnsi" w:cstheme="minorHAnsi"/>
          <w:color w:val="000000"/>
          <w:szCs w:val="22"/>
          <w:lang w:val="en-US"/>
        </w:rPr>
      </w:pPr>
    </w:p>
    <w:p w14:paraId="64EEF750" w14:textId="77777777" w:rsidR="00B4140F" w:rsidRPr="00920304" w:rsidRDefault="00B4140F" w:rsidP="00920304">
      <w:pPr>
        <w:keepNext/>
        <w:spacing w:line="276" w:lineRule="auto"/>
        <w:jc w:val="both"/>
        <w:rPr>
          <w:rFonts w:asciiTheme="minorHAnsi" w:hAnsiTheme="minorHAnsi" w:cstheme="minorHAnsi"/>
          <w:color w:val="000000"/>
          <w:szCs w:val="22"/>
          <w:lang w:val="en-US"/>
        </w:rPr>
      </w:pPr>
    </w:p>
    <w:p w14:paraId="3E92AEAD" w14:textId="77777777" w:rsidR="00B4140F" w:rsidRPr="00920304" w:rsidRDefault="00B4140F" w:rsidP="00920304">
      <w:pPr>
        <w:keepNext/>
        <w:spacing w:line="276" w:lineRule="auto"/>
        <w:jc w:val="both"/>
        <w:rPr>
          <w:rFonts w:asciiTheme="minorHAnsi" w:hAnsiTheme="minorHAnsi" w:cstheme="minorHAnsi"/>
          <w:color w:val="000000"/>
          <w:szCs w:val="22"/>
          <w:lang w:val="en-US"/>
        </w:rPr>
      </w:pPr>
    </w:p>
    <w:p w14:paraId="1C43EAEE" w14:textId="77777777" w:rsidR="00B4140F" w:rsidRPr="00920304" w:rsidRDefault="00B4140F" w:rsidP="00920304">
      <w:pPr>
        <w:keepNext/>
        <w:spacing w:line="276" w:lineRule="auto"/>
        <w:jc w:val="both"/>
        <w:rPr>
          <w:rFonts w:asciiTheme="minorHAnsi" w:hAnsiTheme="minorHAnsi" w:cstheme="minorHAnsi"/>
          <w:color w:val="000000"/>
          <w:szCs w:val="22"/>
          <w:lang w:val="en-US"/>
        </w:rPr>
      </w:pPr>
    </w:p>
    <w:p w14:paraId="74987C42" w14:textId="77777777" w:rsidR="00B4140F" w:rsidRPr="00920304" w:rsidRDefault="00B4140F" w:rsidP="00920304">
      <w:pPr>
        <w:keepNext/>
        <w:spacing w:line="276" w:lineRule="auto"/>
        <w:jc w:val="both"/>
        <w:rPr>
          <w:rFonts w:asciiTheme="minorHAnsi" w:hAnsiTheme="minorHAnsi" w:cstheme="minorHAnsi"/>
          <w:color w:val="000000"/>
          <w:szCs w:val="22"/>
          <w:lang w:val="en-US"/>
        </w:rPr>
      </w:pPr>
    </w:p>
    <w:p w14:paraId="18E3DAFA" w14:textId="77777777" w:rsidR="00B4140F" w:rsidRPr="00920304" w:rsidRDefault="00B4140F" w:rsidP="00920304">
      <w:pPr>
        <w:keepNext/>
        <w:spacing w:line="276" w:lineRule="auto"/>
        <w:jc w:val="both"/>
        <w:rPr>
          <w:rFonts w:asciiTheme="minorHAnsi" w:hAnsiTheme="minorHAnsi" w:cstheme="minorHAnsi"/>
          <w:color w:val="000000"/>
          <w:szCs w:val="22"/>
          <w:lang w:val="en-US"/>
        </w:rPr>
      </w:pPr>
    </w:p>
    <w:p w14:paraId="78546AFB" w14:textId="77777777" w:rsidR="00B4140F" w:rsidRPr="00920304" w:rsidRDefault="00B4140F" w:rsidP="00920304">
      <w:pPr>
        <w:keepNext/>
        <w:spacing w:line="276" w:lineRule="auto"/>
        <w:jc w:val="both"/>
        <w:rPr>
          <w:rFonts w:asciiTheme="minorHAnsi" w:hAnsiTheme="minorHAnsi" w:cstheme="minorHAnsi"/>
          <w:color w:val="000000"/>
          <w:szCs w:val="22"/>
          <w:lang w:val="en-US"/>
        </w:rPr>
      </w:pPr>
    </w:p>
    <w:p w14:paraId="599907EF" w14:textId="77777777" w:rsidR="00B4140F" w:rsidRPr="00920304" w:rsidRDefault="00B4140F" w:rsidP="00920304">
      <w:pPr>
        <w:keepNext/>
        <w:spacing w:line="276" w:lineRule="auto"/>
        <w:jc w:val="both"/>
        <w:rPr>
          <w:rFonts w:asciiTheme="minorHAnsi" w:hAnsiTheme="minorHAnsi" w:cstheme="minorHAnsi"/>
          <w:color w:val="000000"/>
          <w:szCs w:val="22"/>
          <w:lang w:val="en-US"/>
        </w:rPr>
      </w:pPr>
    </w:p>
    <w:p w14:paraId="5ED23344" w14:textId="77777777" w:rsidR="00B4140F" w:rsidRPr="00920304" w:rsidRDefault="00B4140F" w:rsidP="00920304">
      <w:pPr>
        <w:keepNext/>
        <w:spacing w:line="276" w:lineRule="auto"/>
        <w:jc w:val="both"/>
        <w:rPr>
          <w:rFonts w:asciiTheme="minorHAnsi" w:hAnsiTheme="minorHAnsi" w:cstheme="minorHAnsi"/>
          <w:color w:val="000000"/>
          <w:szCs w:val="22"/>
          <w:lang w:val="en-US"/>
        </w:rPr>
      </w:pPr>
    </w:p>
    <w:p w14:paraId="41059091" w14:textId="77777777" w:rsidR="00B4140F" w:rsidRPr="00920304" w:rsidRDefault="00B4140F" w:rsidP="00920304">
      <w:pPr>
        <w:keepNext/>
        <w:spacing w:line="276" w:lineRule="auto"/>
        <w:jc w:val="both"/>
        <w:rPr>
          <w:rFonts w:asciiTheme="minorHAnsi" w:hAnsiTheme="minorHAnsi" w:cstheme="minorHAnsi"/>
          <w:color w:val="000000"/>
          <w:szCs w:val="22"/>
          <w:lang w:val="en-US"/>
        </w:rPr>
      </w:pPr>
    </w:p>
    <w:p w14:paraId="0D87F4DA" w14:textId="77777777" w:rsidR="00B4140F" w:rsidRPr="00920304" w:rsidRDefault="00B4140F" w:rsidP="00920304">
      <w:pPr>
        <w:keepNext/>
        <w:spacing w:line="276" w:lineRule="auto"/>
        <w:jc w:val="both"/>
        <w:rPr>
          <w:rFonts w:asciiTheme="minorHAnsi" w:hAnsiTheme="minorHAnsi" w:cstheme="minorHAnsi"/>
          <w:color w:val="000000"/>
          <w:szCs w:val="22"/>
          <w:lang w:val="en-US"/>
        </w:rPr>
      </w:pPr>
    </w:p>
    <w:p w14:paraId="33C9116F" w14:textId="77777777" w:rsidR="00B4140F" w:rsidRPr="00920304" w:rsidRDefault="00B4140F" w:rsidP="00920304">
      <w:pPr>
        <w:keepNext/>
        <w:spacing w:line="276" w:lineRule="auto"/>
        <w:jc w:val="both"/>
        <w:rPr>
          <w:rFonts w:asciiTheme="minorHAnsi" w:hAnsiTheme="minorHAnsi" w:cstheme="minorHAnsi"/>
          <w:color w:val="000000"/>
          <w:szCs w:val="22"/>
          <w:lang w:val="en-US"/>
        </w:rPr>
      </w:pPr>
    </w:p>
    <w:p w14:paraId="43D66A72" w14:textId="77777777" w:rsidR="00B4140F" w:rsidRPr="00920304" w:rsidRDefault="00B4140F" w:rsidP="00920304">
      <w:pPr>
        <w:keepNext/>
        <w:spacing w:line="276" w:lineRule="auto"/>
        <w:jc w:val="both"/>
        <w:rPr>
          <w:rFonts w:asciiTheme="minorHAnsi" w:hAnsiTheme="minorHAnsi" w:cstheme="minorHAnsi"/>
          <w:color w:val="000000"/>
          <w:szCs w:val="22"/>
          <w:lang w:val="en-US"/>
        </w:rPr>
      </w:pPr>
    </w:p>
    <w:sectPr w:rsidR="00B4140F" w:rsidRPr="00920304" w:rsidSect="007035DE">
      <w:headerReference w:type="default" r:id="rId9"/>
      <w:footerReference w:type="default" r:id="rId10"/>
      <w:headerReference w:type="first" r:id="rId11"/>
      <w:footerReference w:type="first" r:id="rId12"/>
      <w:type w:val="continuous"/>
      <w:pgSz w:w="11909" w:h="16834" w:code="9"/>
      <w:pgMar w:top="1985" w:right="1418" w:bottom="1560" w:left="1418" w:header="403" w:footer="919" w:gutter="0"/>
      <w:paperSrc w:first="1002" w:other="1002"/>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2D41D" w14:textId="77777777" w:rsidR="00773C1F" w:rsidRDefault="00773C1F">
      <w:r>
        <w:separator/>
      </w:r>
    </w:p>
  </w:endnote>
  <w:endnote w:type="continuationSeparator" w:id="0">
    <w:p w14:paraId="27D6A6ED" w14:textId="77777777" w:rsidR="00773C1F" w:rsidRDefault="0077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DN Paradox">
    <w:altName w:val="Times New Roman"/>
    <w:charset w:val="00"/>
    <w:family w:val="roman"/>
    <w:pitch w:val="variable"/>
    <w:sig w:usb0="80000027" w:usb1="4000004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C2E3" w14:textId="0BAF10CE" w:rsidR="00EB137C" w:rsidRPr="00C31BCB" w:rsidRDefault="00C31BCB" w:rsidP="00C31BCB">
    <w:pPr>
      <w:pStyle w:val="Footer"/>
      <w:rPr>
        <w:color w:val="FF0000"/>
        <w:sz w:val="20"/>
        <w:szCs w:val="22"/>
      </w:rPr>
    </w:pPr>
    <w:r w:rsidRPr="00C31BCB">
      <w:rPr>
        <w:color w:val="FF0000"/>
        <w:sz w:val="20"/>
        <w:szCs w:val="22"/>
      </w:rPr>
      <w:t>Salesforce number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079C" w14:textId="42592F35" w:rsidR="009C0F4D" w:rsidRPr="00C31BCB" w:rsidRDefault="009C0F4D">
    <w:pPr>
      <w:pStyle w:val="Footer"/>
      <w:rPr>
        <w:color w:val="FF0000"/>
        <w:sz w:val="20"/>
        <w:szCs w:val="22"/>
        <w:lang w:val="en-US"/>
      </w:rPr>
    </w:pPr>
    <w:r w:rsidRPr="00C31BCB">
      <w:rPr>
        <w:color w:val="FF0000"/>
        <w:sz w:val="20"/>
        <w:szCs w:val="22"/>
        <w:lang w:val="en-US"/>
      </w:rPr>
      <w:t>Salesforce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E8584" w14:textId="77777777" w:rsidR="00773C1F" w:rsidRDefault="00773C1F">
      <w:r>
        <w:separator/>
      </w:r>
    </w:p>
  </w:footnote>
  <w:footnote w:type="continuationSeparator" w:id="0">
    <w:p w14:paraId="703BD16E" w14:textId="77777777" w:rsidR="00773C1F" w:rsidRDefault="00773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51DA" w14:textId="77777777" w:rsidR="00EB137C" w:rsidRDefault="00EB137C">
    <w:pPr>
      <w:pStyle w:val="Hidden"/>
      <w:framePr w:wrap="around"/>
    </w:pPr>
  </w:p>
  <w:p w14:paraId="5787DCAE" w14:textId="77777777" w:rsidR="00EB137C" w:rsidRDefault="00EB137C" w:rsidP="00D84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CED9" w14:textId="476699B0" w:rsidR="00B70413" w:rsidRDefault="00920304" w:rsidP="00920304">
    <w:pPr>
      <w:pStyle w:val="Header"/>
    </w:pPr>
    <w:r>
      <w:rPr>
        <w:noProof/>
        <w:lang w:val="en-US"/>
      </w:rPr>
      <w:drawing>
        <wp:inline distT="0" distB="0" distL="0" distR="0" wp14:anchorId="4622CB41" wp14:editId="3FDC600B">
          <wp:extent cx="1984375" cy="448310"/>
          <wp:effectExtent l="0" t="0" r="0" b="8890"/>
          <wp:docPr id="1" name="Afbeelding 1" descr="IDH_logo_liggend_roo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IDH_logo_liggend_rood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4483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A7B"/>
    <w:multiLevelType w:val="hybridMultilevel"/>
    <w:tmpl w:val="9F3C2F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F35F46"/>
    <w:multiLevelType w:val="hybridMultilevel"/>
    <w:tmpl w:val="B88C6C30"/>
    <w:lvl w:ilvl="0" w:tplc="CD72454A">
      <w:start w:val="1"/>
      <w:numFmt w:val="lowerLetter"/>
      <w:lvlText w:val="%1."/>
      <w:lvlJc w:val="left"/>
      <w:pPr>
        <w:ind w:left="1070" w:hanging="360"/>
      </w:pPr>
      <w:rPr>
        <w:b w:val="0"/>
      </w:rPr>
    </w:lvl>
    <w:lvl w:ilvl="1" w:tplc="9AE4B1C4">
      <w:start w:val="1"/>
      <w:numFmt w:val="lowerLetter"/>
      <w:lvlText w:val="%2."/>
      <w:lvlJc w:val="left"/>
      <w:pPr>
        <w:ind w:left="1069" w:hanging="360"/>
      </w:pPr>
      <w:rPr>
        <w:i w:val="0"/>
      </w:rPr>
    </w:lvl>
    <w:lvl w:ilvl="2" w:tplc="89447392">
      <w:start w:val="1"/>
      <w:numFmt w:val="lowerRoman"/>
      <w:lvlText w:val="%3."/>
      <w:lvlJc w:val="right"/>
      <w:pPr>
        <w:ind w:left="1598" w:hanging="180"/>
      </w:pPr>
      <w:rPr>
        <w:i w:val="0"/>
      </w:rPr>
    </w:lvl>
    <w:lvl w:ilvl="3" w:tplc="C05E7EC6" w:tentative="1">
      <w:start w:val="1"/>
      <w:numFmt w:val="decimal"/>
      <w:lvlText w:val="%4."/>
      <w:lvlJc w:val="left"/>
      <w:pPr>
        <w:ind w:left="3230" w:hanging="360"/>
      </w:pPr>
    </w:lvl>
    <w:lvl w:ilvl="4" w:tplc="0368218E" w:tentative="1">
      <w:start w:val="1"/>
      <w:numFmt w:val="lowerLetter"/>
      <w:lvlText w:val="%5."/>
      <w:lvlJc w:val="left"/>
      <w:pPr>
        <w:ind w:left="3950" w:hanging="360"/>
      </w:pPr>
    </w:lvl>
    <w:lvl w:ilvl="5" w:tplc="B14AD946" w:tentative="1">
      <w:start w:val="1"/>
      <w:numFmt w:val="lowerRoman"/>
      <w:lvlText w:val="%6."/>
      <w:lvlJc w:val="right"/>
      <w:pPr>
        <w:ind w:left="4670" w:hanging="180"/>
      </w:pPr>
    </w:lvl>
    <w:lvl w:ilvl="6" w:tplc="1270D364" w:tentative="1">
      <w:start w:val="1"/>
      <w:numFmt w:val="decimal"/>
      <w:lvlText w:val="%7."/>
      <w:lvlJc w:val="left"/>
      <w:pPr>
        <w:ind w:left="5390" w:hanging="360"/>
      </w:pPr>
    </w:lvl>
    <w:lvl w:ilvl="7" w:tplc="293C5560" w:tentative="1">
      <w:start w:val="1"/>
      <w:numFmt w:val="lowerLetter"/>
      <w:lvlText w:val="%8."/>
      <w:lvlJc w:val="left"/>
      <w:pPr>
        <w:ind w:left="6110" w:hanging="360"/>
      </w:pPr>
    </w:lvl>
    <w:lvl w:ilvl="8" w:tplc="93B064F6" w:tentative="1">
      <w:start w:val="1"/>
      <w:numFmt w:val="lowerRoman"/>
      <w:lvlText w:val="%9."/>
      <w:lvlJc w:val="right"/>
      <w:pPr>
        <w:ind w:left="6830" w:hanging="180"/>
      </w:pPr>
    </w:lvl>
  </w:abstractNum>
  <w:abstractNum w:abstractNumId="2" w15:restartNumberingAfterBreak="0">
    <w:nsid w:val="0ABF6BCA"/>
    <w:multiLevelType w:val="hybridMultilevel"/>
    <w:tmpl w:val="32E4B24C"/>
    <w:lvl w:ilvl="0" w:tplc="FDA41DA2">
      <w:start w:val="1"/>
      <w:numFmt w:val="lowerLetter"/>
      <w:lvlText w:val="%1."/>
      <w:lvlJc w:val="left"/>
      <w:pPr>
        <w:ind w:left="1070" w:hanging="360"/>
      </w:pPr>
    </w:lvl>
    <w:lvl w:ilvl="1" w:tplc="9AE4B1C4">
      <w:start w:val="1"/>
      <w:numFmt w:val="lowerLetter"/>
      <w:lvlText w:val="%2."/>
      <w:lvlJc w:val="left"/>
      <w:pPr>
        <w:ind w:left="1069" w:hanging="360"/>
      </w:pPr>
      <w:rPr>
        <w:i w:val="0"/>
      </w:rPr>
    </w:lvl>
    <w:lvl w:ilvl="2" w:tplc="89447392">
      <w:start w:val="1"/>
      <w:numFmt w:val="lowerRoman"/>
      <w:lvlText w:val="%3."/>
      <w:lvlJc w:val="right"/>
      <w:pPr>
        <w:ind w:left="1598" w:hanging="180"/>
      </w:pPr>
      <w:rPr>
        <w:i w:val="0"/>
      </w:rPr>
    </w:lvl>
    <w:lvl w:ilvl="3" w:tplc="C05E7EC6" w:tentative="1">
      <w:start w:val="1"/>
      <w:numFmt w:val="decimal"/>
      <w:lvlText w:val="%4."/>
      <w:lvlJc w:val="left"/>
      <w:pPr>
        <w:ind w:left="3230" w:hanging="360"/>
      </w:pPr>
    </w:lvl>
    <w:lvl w:ilvl="4" w:tplc="0368218E" w:tentative="1">
      <w:start w:val="1"/>
      <w:numFmt w:val="lowerLetter"/>
      <w:lvlText w:val="%5."/>
      <w:lvlJc w:val="left"/>
      <w:pPr>
        <w:ind w:left="3950" w:hanging="360"/>
      </w:pPr>
    </w:lvl>
    <w:lvl w:ilvl="5" w:tplc="B14AD946" w:tentative="1">
      <w:start w:val="1"/>
      <w:numFmt w:val="lowerRoman"/>
      <w:lvlText w:val="%6."/>
      <w:lvlJc w:val="right"/>
      <w:pPr>
        <w:ind w:left="4670" w:hanging="180"/>
      </w:pPr>
    </w:lvl>
    <w:lvl w:ilvl="6" w:tplc="1270D364" w:tentative="1">
      <w:start w:val="1"/>
      <w:numFmt w:val="decimal"/>
      <w:lvlText w:val="%7."/>
      <w:lvlJc w:val="left"/>
      <w:pPr>
        <w:ind w:left="5390" w:hanging="360"/>
      </w:pPr>
    </w:lvl>
    <w:lvl w:ilvl="7" w:tplc="293C5560" w:tentative="1">
      <w:start w:val="1"/>
      <w:numFmt w:val="lowerLetter"/>
      <w:lvlText w:val="%8."/>
      <w:lvlJc w:val="left"/>
      <w:pPr>
        <w:ind w:left="6110" w:hanging="360"/>
      </w:pPr>
    </w:lvl>
    <w:lvl w:ilvl="8" w:tplc="93B064F6" w:tentative="1">
      <w:start w:val="1"/>
      <w:numFmt w:val="lowerRoman"/>
      <w:lvlText w:val="%9."/>
      <w:lvlJc w:val="right"/>
      <w:pPr>
        <w:ind w:left="683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DAB1624"/>
    <w:multiLevelType w:val="hybridMultilevel"/>
    <w:tmpl w:val="1C8473BE"/>
    <w:lvl w:ilvl="0" w:tplc="1A6CF372">
      <w:start w:val="16"/>
      <w:numFmt w:val="decimal"/>
      <w:lvlText w:val="%1."/>
      <w:lvlJc w:val="left"/>
      <w:pPr>
        <w:tabs>
          <w:tab w:val="num" w:pos="720"/>
        </w:tabs>
        <w:ind w:left="720" w:hanging="360"/>
      </w:pPr>
      <w:rPr>
        <w:rFonts w:hint="default"/>
      </w:rPr>
    </w:lvl>
    <w:lvl w:ilvl="1" w:tplc="1B32C8D8" w:tentative="1">
      <w:start w:val="1"/>
      <w:numFmt w:val="lowerLetter"/>
      <w:pStyle w:val="BDNDocTxtL1"/>
      <w:lvlText w:val="%2."/>
      <w:lvlJc w:val="left"/>
      <w:pPr>
        <w:tabs>
          <w:tab w:val="num" w:pos="1440"/>
        </w:tabs>
        <w:ind w:left="1440" w:hanging="360"/>
      </w:pPr>
    </w:lvl>
    <w:lvl w:ilvl="2" w:tplc="80781AE2" w:tentative="1">
      <w:start w:val="1"/>
      <w:numFmt w:val="lowerRoman"/>
      <w:lvlText w:val="%3."/>
      <w:lvlJc w:val="right"/>
      <w:pPr>
        <w:tabs>
          <w:tab w:val="num" w:pos="2160"/>
        </w:tabs>
        <w:ind w:left="2160" w:hanging="180"/>
      </w:pPr>
    </w:lvl>
    <w:lvl w:ilvl="3" w:tplc="9918BB08" w:tentative="1">
      <w:start w:val="1"/>
      <w:numFmt w:val="decimal"/>
      <w:lvlText w:val="%4."/>
      <w:lvlJc w:val="left"/>
      <w:pPr>
        <w:tabs>
          <w:tab w:val="num" w:pos="2880"/>
        </w:tabs>
        <w:ind w:left="2880" w:hanging="360"/>
      </w:pPr>
    </w:lvl>
    <w:lvl w:ilvl="4" w:tplc="D0641846" w:tentative="1">
      <w:start w:val="1"/>
      <w:numFmt w:val="lowerLetter"/>
      <w:lvlText w:val="%5."/>
      <w:lvlJc w:val="left"/>
      <w:pPr>
        <w:tabs>
          <w:tab w:val="num" w:pos="3600"/>
        </w:tabs>
        <w:ind w:left="3600" w:hanging="360"/>
      </w:pPr>
    </w:lvl>
    <w:lvl w:ilvl="5" w:tplc="B4047FF0" w:tentative="1">
      <w:start w:val="1"/>
      <w:numFmt w:val="lowerRoman"/>
      <w:lvlText w:val="%6."/>
      <w:lvlJc w:val="right"/>
      <w:pPr>
        <w:tabs>
          <w:tab w:val="num" w:pos="4320"/>
        </w:tabs>
        <w:ind w:left="4320" w:hanging="180"/>
      </w:pPr>
    </w:lvl>
    <w:lvl w:ilvl="6" w:tplc="9BDA7206" w:tentative="1">
      <w:start w:val="1"/>
      <w:numFmt w:val="decimal"/>
      <w:lvlText w:val="%7."/>
      <w:lvlJc w:val="left"/>
      <w:pPr>
        <w:tabs>
          <w:tab w:val="num" w:pos="5040"/>
        </w:tabs>
        <w:ind w:left="5040" w:hanging="360"/>
      </w:pPr>
    </w:lvl>
    <w:lvl w:ilvl="7" w:tplc="CDD270A4" w:tentative="1">
      <w:start w:val="1"/>
      <w:numFmt w:val="lowerLetter"/>
      <w:lvlText w:val="%8."/>
      <w:lvlJc w:val="left"/>
      <w:pPr>
        <w:tabs>
          <w:tab w:val="num" w:pos="5760"/>
        </w:tabs>
        <w:ind w:left="5760" w:hanging="360"/>
      </w:pPr>
    </w:lvl>
    <w:lvl w:ilvl="8" w:tplc="E5245374" w:tentative="1">
      <w:start w:val="1"/>
      <w:numFmt w:val="lowerRoman"/>
      <w:lvlText w:val="%9."/>
      <w:lvlJc w:val="right"/>
      <w:pPr>
        <w:tabs>
          <w:tab w:val="num" w:pos="6480"/>
        </w:tabs>
        <w:ind w:left="6480" w:hanging="180"/>
      </w:pPr>
    </w:lvl>
  </w:abstractNum>
  <w:abstractNum w:abstractNumId="5" w15:restartNumberingAfterBreak="0">
    <w:nsid w:val="17B47FA8"/>
    <w:multiLevelType w:val="hybridMultilevel"/>
    <w:tmpl w:val="5E0EDA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3109B9"/>
    <w:multiLevelType w:val="hybridMultilevel"/>
    <w:tmpl w:val="6B948A2E"/>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7" w15:restartNumberingAfterBreak="0">
    <w:nsid w:val="2AD55A38"/>
    <w:multiLevelType w:val="hybridMultilevel"/>
    <w:tmpl w:val="CBB6B3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0B249A2"/>
    <w:multiLevelType w:val="hybridMultilevel"/>
    <w:tmpl w:val="E98656D0"/>
    <w:name w:val="StyleSet6"/>
    <w:lvl w:ilvl="0" w:tplc="E4529A4E">
      <w:start w:val="13"/>
      <w:numFmt w:val="decimal"/>
      <w:lvlText w:val="%1."/>
      <w:lvlJc w:val="left"/>
      <w:pPr>
        <w:tabs>
          <w:tab w:val="num" w:pos="720"/>
        </w:tabs>
        <w:ind w:left="720" w:hanging="360"/>
      </w:pPr>
      <w:rPr>
        <w:rFonts w:hint="default"/>
      </w:rPr>
    </w:lvl>
    <w:lvl w:ilvl="1" w:tplc="4F168582" w:tentative="1">
      <w:start w:val="1"/>
      <w:numFmt w:val="lowerLetter"/>
      <w:lvlText w:val="%2."/>
      <w:lvlJc w:val="left"/>
      <w:pPr>
        <w:tabs>
          <w:tab w:val="num" w:pos="1440"/>
        </w:tabs>
        <w:ind w:left="1440" w:hanging="360"/>
      </w:pPr>
    </w:lvl>
    <w:lvl w:ilvl="2" w:tplc="57B648E0" w:tentative="1">
      <w:start w:val="1"/>
      <w:numFmt w:val="lowerRoman"/>
      <w:lvlText w:val="%3."/>
      <w:lvlJc w:val="right"/>
      <w:pPr>
        <w:tabs>
          <w:tab w:val="num" w:pos="2160"/>
        </w:tabs>
        <w:ind w:left="2160" w:hanging="180"/>
      </w:pPr>
    </w:lvl>
    <w:lvl w:ilvl="3" w:tplc="30246018" w:tentative="1">
      <w:start w:val="1"/>
      <w:numFmt w:val="decimal"/>
      <w:lvlText w:val="%4."/>
      <w:lvlJc w:val="left"/>
      <w:pPr>
        <w:tabs>
          <w:tab w:val="num" w:pos="2880"/>
        </w:tabs>
        <w:ind w:left="2880" w:hanging="360"/>
      </w:pPr>
    </w:lvl>
    <w:lvl w:ilvl="4" w:tplc="063A5C66" w:tentative="1">
      <w:start w:val="1"/>
      <w:numFmt w:val="lowerLetter"/>
      <w:lvlText w:val="%5."/>
      <w:lvlJc w:val="left"/>
      <w:pPr>
        <w:tabs>
          <w:tab w:val="num" w:pos="3600"/>
        </w:tabs>
        <w:ind w:left="3600" w:hanging="360"/>
      </w:pPr>
    </w:lvl>
    <w:lvl w:ilvl="5" w:tplc="2A709A28" w:tentative="1">
      <w:start w:val="1"/>
      <w:numFmt w:val="lowerRoman"/>
      <w:lvlText w:val="%6."/>
      <w:lvlJc w:val="right"/>
      <w:pPr>
        <w:tabs>
          <w:tab w:val="num" w:pos="4320"/>
        </w:tabs>
        <w:ind w:left="4320" w:hanging="180"/>
      </w:pPr>
    </w:lvl>
    <w:lvl w:ilvl="6" w:tplc="7D56E262" w:tentative="1">
      <w:start w:val="1"/>
      <w:numFmt w:val="decimal"/>
      <w:lvlText w:val="%7."/>
      <w:lvlJc w:val="left"/>
      <w:pPr>
        <w:tabs>
          <w:tab w:val="num" w:pos="5040"/>
        </w:tabs>
        <w:ind w:left="5040" w:hanging="360"/>
      </w:pPr>
    </w:lvl>
    <w:lvl w:ilvl="7" w:tplc="5E2AE6D4" w:tentative="1">
      <w:start w:val="1"/>
      <w:numFmt w:val="lowerLetter"/>
      <w:lvlText w:val="%8."/>
      <w:lvlJc w:val="left"/>
      <w:pPr>
        <w:tabs>
          <w:tab w:val="num" w:pos="5760"/>
        </w:tabs>
        <w:ind w:left="5760" w:hanging="360"/>
      </w:pPr>
    </w:lvl>
    <w:lvl w:ilvl="8" w:tplc="134CCED6" w:tentative="1">
      <w:start w:val="1"/>
      <w:numFmt w:val="lowerRoman"/>
      <w:lvlText w:val="%9."/>
      <w:lvlJc w:val="right"/>
      <w:pPr>
        <w:tabs>
          <w:tab w:val="num" w:pos="6480"/>
        </w:tabs>
        <w:ind w:left="6480" w:hanging="180"/>
      </w:pPr>
    </w:lvl>
  </w:abstractNum>
  <w:abstractNum w:abstractNumId="9" w15:restartNumberingAfterBreak="0">
    <w:nsid w:val="34793667"/>
    <w:multiLevelType w:val="multilevel"/>
    <w:tmpl w:val="879E2438"/>
    <w:lvl w:ilvl="0">
      <w:start w:val="1"/>
      <w:numFmt w:val="decimal"/>
      <w:pStyle w:val="BMParties"/>
      <w:lvlText w:val="(%1)"/>
      <w:lvlJc w:val="left"/>
      <w:pPr>
        <w:tabs>
          <w:tab w:val="num" w:pos="709"/>
        </w:tabs>
        <w:ind w:left="709" w:hanging="709"/>
      </w:pPr>
      <w:rPr>
        <w:rFonts w:ascii="Arial" w:hAnsi="Arial" w:cs="Arial" w:hint="default"/>
        <w:b w:val="0"/>
        <w:i w:val="0"/>
        <w:caps w:val="0"/>
        <w:strike w:val="0"/>
        <w:dstrike w:val="0"/>
        <w:vanish w:val="0"/>
        <w:sz w:val="20"/>
        <w:szCs w:val="20"/>
        <w:vertAlign w:val="baseline"/>
      </w:rPr>
    </w:lvl>
    <w:lvl w:ilvl="1">
      <w:start w:val="1"/>
      <w:numFmt w:val="lowerLetter"/>
      <w:lvlText w:val="%1(%2)"/>
      <w:lvlJc w:val="left"/>
      <w:pPr>
        <w:tabs>
          <w:tab w:val="num" w:pos="709"/>
        </w:tabs>
        <w:ind w:left="709" w:hanging="709"/>
      </w:pPr>
      <w:rPr>
        <w:rFonts w:ascii="Times New Roman" w:hAnsi="Times New Roman" w:hint="default"/>
        <w:b w:val="0"/>
        <w:i w:val="0"/>
        <w:caps w:val="0"/>
        <w:strike w:val="0"/>
        <w:dstrike w:val="0"/>
        <w:vanish w:val="0"/>
        <w:sz w:val="18"/>
        <w:vertAlign w:val="baseline"/>
      </w:rPr>
    </w:lvl>
    <w:lvl w:ilvl="2">
      <w:start w:val="1"/>
      <w:numFmt w:val="lowerRoman"/>
      <w:lvlText w:val="%1(%3)"/>
      <w:lvlJc w:val="left"/>
      <w:pPr>
        <w:tabs>
          <w:tab w:val="num" w:pos="1417"/>
        </w:tabs>
        <w:ind w:left="1417" w:hanging="708"/>
      </w:pPr>
      <w:rPr>
        <w:rFonts w:ascii="Times New Roman" w:hAnsi="Times New Roman" w:hint="default"/>
        <w:b w:val="0"/>
        <w:i w:val="0"/>
        <w:caps w:val="0"/>
        <w:strike w:val="0"/>
        <w:dstrike w:val="0"/>
        <w:vanish w:val="0"/>
        <w:color w:val="000000"/>
        <w:sz w:val="18"/>
        <w:vertAlign w:val="baseline"/>
      </w:rPr>
    </w:lvl>
    <w:lvl w:ilvl="3">
      <w:start w:val="1"/>
      <w:numFmt w:val="none"/>
      <w:lvlText w:val=""/>
      <w:lvlJc w:val="left"/>
      <w:pPr>
        <w:tabs>
          <w:tab w:val="num" w:pos="3544"/>
        </w:tabs>
        <w:ind w:left="3544" w:hanging="708"/>
      </w:pPr>
      <w:rPr>
        <w:rFonts w:hint="default"/>
        <w:caps w:val="0"/>
        <w:strike w:val="0"/>
        <w:dstrike w:val="0"/>
        <w:vanish w:val="0"/>
        <w:vertAlign w:val="baseline"/>
      </w:rPr>
    </w:lvl>
    <w:lvl w:ilvl="4">
      <w:start w:val="1"/>
      <w:numFmt w:val="none"/>
      <w:lvlText w:val=""/>
      <w:lvlJc w:val="left"/>
      <w:pPr>
        <w:tabs>
          <w:tab w:val="num" w:pos="4253"/>
        </w:tabs>
        <w:ind w:left="4253" w:hanging="709"/>
      </w:pPr>
      <w:rPr>
        <w:rFonts w:hint="default"/>
        <w:caps w:val="0"/>
        <w:strike w:val="0"/>
        <w:dstrike w:val="0"/>
        <w:vanish w:val="0"/>
        <w:vertAlign w:val="baseline"/>
      </w:rPr>
    </w:lvl>
    <w:lvl w:ilvl="5">
      <w:start w:val="1"/>
      <w:numFmt w:val="none"/>
      <w:lvlText w:val=""/>
      <w:lvlJc w:val="left"/>
      <w:pPr>
        <w:tabs>
          <w:tab w:val="num" w:pos="4962"/>
        </w:tabs>
        <w:ind w:left="4962" w:hanging="709"/>
      </w:pPr>
      <w:rPr>
        <w:rFonts w:hint="default"/>
        <w:caps w:val="0"/>
        <w:strike w:val="0"/>
        <w:dstrike w:val="0"/>
        <w:vanish w:val="0"/>
        <w:color w:val="000000"/>
        <w:vertAlign w:val="baseline"/>
      </w:rPr>
    </w:lvl>
    <w:lvl w:ilvl="6">
      <w:start w:val="1"/>
      <w:numFmt w:val="none"/>
      <w:lvlText w:val=""/>
      <w:lvlJc w:val="left"/>
      <w:pPr>
        <w:tabs>
          <w:tab w:val="num" w:pos="5671"/>
        </w:tabs>
        <w:ind w:left="5671" w:hanging="709"/>
      </w:pPr>
      <w:rPr>
        <w:rFonts w:hint="default"/>
        <w:caps w:val="0"/>
        <w:strike w:val="0"/>
        <w:dstrike w:val="0"/>
        <w:vanish w:val="0"/>
        <w:vertAlign w:val="baseline"/>
      </w:rPr>
    </w:lvl>
    <w:lvl w:ilvl="7">
      <w:start w:val="1"/>
      <w:numFmt w:val="none"/>
      <w:lvlText w:val=""/>
      <w:lvlJc w:val="left"/>
      <w:pPr>
        <w:tabs>
          <w:tab w:val="num" w:pos="6379"/>
        </w:tabs>
        <w:ind w:left="6379" w:hanging="708"/>
      </w:pPr>
      <w:rPr>
        <w:rFonts w:hint="default"/>
        <w:caps w:val="0"/>
        <w:strike w:val="0"/>
        <w:dstrike w:val="0"/>
        <w:vanish w:val="0"/>
        <w:color w:val="000000"/>
        <w:vertAlign w:val="baseline"/>
      </w:rPr>
    </w:lvl>
    <w:lvl w:ilvl="8">
      <w:start w:val="1"/>
      <w:numFmt w:val="none"/>
      <w:lvlText w:val=""/>
      <w:lvlJc w:val="left"/>
      <w:pPr>
        <w:tabs>
          <w:tab w:val="num" w:pos="7088"/>
        </w:tabs>
        <w:ind w:left="7088" w:hanging="709"/>
      </w:pPr>
      <w:rPr>
        <w:rFonts w:hint="default"/>
        <w:caps w:val="0"/>
        <w:strike w:val="0"/>
        <w:dstrike w:val="0"/>
        <w:vanish w:val="0"/>
        <w:vertAlign w:val="baseline"/>
      </w:rPr>
    </w:lvl>
  </w:abstractNum>
  <w:abstractNum w:abstractNumId="10" w15:restartNumberingAfterBreak="0">
    <w:nsid w:val="3523333F"/>
    <w:multiLevelType w:val="hybridMultilevel"/>
    <w:tmpl w:val="F29CCB60"/>
    <w:lvl w:ilvl="0" w:tplc="FDA41DA2">
      <w:start w:val="1"/>
      <w:numFmt w:val="lowerLetter"/>
      <w:lvlText w:val="%1."/>
      <w:lvlJc w:val="left"/>
      <w:pPr>
        <w:ind w:left="1070" w:hanging="360"/>
      </w:pPr>
    </w:lvl>
    <w:lvl w:ilvl="1" w:tplc="2E0278FA" w:tentative="1">
      <w:start w:val="1"/>
      <w:numFmt w:val="lowerLetter"/>
      <w:lvlText w:val="%2."/>
      <w:lvlJc w:val="left"/>
      <w:pPr>
        <w:ind w:left="1790" w:hanging="360"/>
      </w:pPr>
    </w:lvl>
    <w:lvl w:ilvl="2" w:tplc="6AA6D14A" w:tentative="1">
      <w:start w:val="1"/>
      <w:numFmt w:val="lowerRoman"/>
      <w:lvlText w:val="%3."/>
      <w:lvlJc w:val="right"/>
      <w:pPr>
        <w:ind w:left="2510" w:hanging="180"/>
      </w:pPr>
    </w:lvl>
    <w:lvl w:ilvl="3" w:tplc="C05E7EC6" w:tentative="1">
      <w:start w:val="1"/>
      <w:numFmt w:val="decimal"/>
      <w:lvlText w:val="%4."/>
      <w:lvlJc w:val="left"/>
      <w:pPr>
        <w:ind w:left="3230" w:hanging="360"/>
      </w:pPr>
    </w:lvl>
    <w:lvl w:ilvl="4" w:tplc="0368218E" w:tentative="1">
      <w:start w:val="1"/>
      <w:numFmt w:val="lowerLetter"/>
      <w:lvlText w:val="%5."/>
      <w:lvlJc w:val="left"/>
      <w:pPr>
        <w:ind w:left="3950" w:hanging="360"/>
      </w:pPr>
    </w:lvl>
    <w:lvl w:ilvl="5" w:tplc="B14AD946" w:tentative="1">
      <w:start w:val="1"/>
      <w:numFmt w:val="lowerRoman"/>
      <w:lvlText w:val="%6."/>
      <w:lvlJc w:val="right"/>
      <w:pPr>
        <w:ind w:left="4670" w:hanging="180"/>
      </w:pPr>
    </w:lvl>
    <w:lvl w:ilvl="6" w:tplc="1270D364" w:tentative="1">
      <w:start w:val="1"/>
      <w:numFmt w:val="decimal"/>
      <w:lvlText w:val="%7."/>
      <w:lvlJc w:val="left"/>
      <w:pPr>
        <w:ind w:left="5390" w:hanging="360"/>
      </w:pPr>
    </w:lvl>
    <w:lvl w:ilvl="7" w:tplc="293C5560" w:tentative="1">
      <w:start w:val="1"/>
      <w:numFmt w:val="lowerLetter"/>
      <w:lvlText w:val="%8."/>
      <w:lvlJc w:val="left"/>
      <w:pPr>
        <w:ind w:left="6110" w:hanging="360"/>
      </w:pPr>
    </w:lvl>
    <w:lvl w:ilvl="8" w:tplc="93B064F6" w:tentative="1">
      <w:start w:val="1"/>
      <w:numFmt w:val="lowerRoman"/>
      <w:lvlText w:val="%9."/>
      <w:lvlJc w:val="right"/>
      <w:pPr>
        <w:ind w:left="6830" w:hanging="180"/>
      </w:pPr>
    </w:lvl>
  </w:abstractNum>
  <w:abstractNum w:abstractNumId="11" w15:restartNumberingAfterBreak="0">
    <w:nsid w:val="371443B7"/>
    <w:multiLevelType w:val="hybridMultilevel"/>
    <w:tmpl w:val="07AEE2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AC018F2"/>
    <w:multiLevelType w:val="hybridMultilevel"/>
    <w:tmpl w:val="84C274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1F352B3"/>
    <w:multiLevelType w:val="hybridMultilevel"/>
    <w:tmpl w:val="F29CCB60"/>
    <w:lvl w:ilvl="0" w:tplc="FDA41DA2">
      <w:start w:val="1"/>
      <w:numFmt w:val="lowerLetter"/>
      <w:lvlText w:val="%1."/>
      <w:lvlJc w:val="left"/>
      <w:pPr>
        <w:ind w:left="1070" w:hanging="360"/>
      </w:pPr>
    </w:lvl>
    <w:lvl w:ilvl="1" w:tplc="2E0278FA" w:tentative="1">
      <w:start w:val="1"/>
      <w:numFmt w:val="lowerLetter"/>
      <w:lvlText w:val="%2."/>
      <w:lvlJc w:val="left"/>
      <w:pPr>
        <w:ind w:left="1790" w:hanging="360"/>
      </w:pPr>
    </w:lvl>
    <w:lvl w:ilvl="2" w:tplc="6AA6D14A" w:tentative="1">
      <w:start w:val="1"/>
      <w:numFmt w:val="lowerRoman"/>
      <w:lvlText w:val="%3."/>
      <w:lvlJc w:val="right"/>
      <w:pPr>
        <w:ind w:left="2510" w:hanging="180"/>
      </w:pPr>
    </w:lvl>
    <w:lvl w:ilvl="3" w:tplc="C05E7EC6" w:tentative="1">
      <w:start w:val="1"/>
      <w:numFmt w:val="decimal"/>
      <w:lvlText w:val="%4."/>
      <w:lvlJc w:val="left"/>
      <w:pPr>
        <w:ind w:left="3230" w:hanging="360"/>
      </w:pPr>
    </w:lvl>
    <w:lvl w:ilvl="4" w:tplc="0368218E" w:tentative="1">
      <w:start w:val="1"/>
      <w:numFmt w:val="lowerLetter"/>
      <w:lvlText w:val="%5."/>
      <w:lvlJc w:val="left"/>
      <w:pPr>
        <w:ind w:left="3950" w:hanging="360"/>
      </w:pPr>
    </w:lvl>
    <w:lvl w:ilvl="5" w:tplc="B14AD946" w:tentative="1">
      <w:start w:val="1"/>
      <w:numFmt w:val="lowerRoman"/>
      <w:lvlText w:val="%6."/>
      <w:lvlJc w:val="right"/>
      <w:pPr>
        <w:ind w:left="4670" w:hanging="180"/>
      </w:pPr>
    </w:lvl>
    <w:lvl w:ilvl="6" w:tplc="1270D364" w:tentative="1">
      <w:start w:val="1"/>
      <w:numFmt w:val="decimal"/>
      <w:lvlText w:val="%7."/>
      <w:lvlJc w:val="left"/>
      <w:pPr>
        <w:ind w:left="5390" w:hanging="360"/>
      </w:pPr>
    </w:lvl>
    <w:lvl w:ilvl="7" w:tplc="293C5560" w:tentative="1">
      <w:start w:val="1"/>
      <w:numFmt w:val="lowerLetter"/>
      <w:lvlText w:val="%8."/>
      <w:lvlJc w:val="left"/>
      <w:pPr>
        <w:ind w:left="6110" w:hanging="360"/>
      </w:pPr>
    </w:lvl>
    <w:lvl w:ilvl="8" w:tplc="93B064F6" w:tentative="1">
      <w:start w:val="1"/>
      <w:numFmt w:val="lowerRoman"/>
      <w:lvlText w:val="%9."/>
      <w:lvlJc w:val="right"/>
      <w:pPr>
        <w:ind w:left="6830" w:hanging="180"/>
      </w:pPr>
    </w:lvl>
  </w:abstractNum>
  <w:abstractNum w:abstractNumId="14" w15:restartNumberingAfterBreak="0">
    <w:nsid w:val="44652A76"/>
    <w:multiLevelType w:val="hybridMultilevel"/>
    <w:tmpl w:val="4BE62E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0413D2"/>
    <w:multiLevelType w:val="multilevel"/>
    <w:tmpl w:val="53C4DBD4"/>
    <w:lvl w:ilvl="0">
      <w:start w:val="1"/>
      <w:numFmt w:val="decimal"/>
      <w:pStyle w:val="Niveau1"/>
      <w:isLgl/>
      <w:lvlText w:val="%1."/>
      <w:lvlJc w:val="left"/>
      <w:pPr>
        <w:tabs>
          <w:tab w:val="num" w:pos="851"/>
        </w:tabs>
        <w:ind w:left="851" w:hanging="851"/>
      </w:pPr>
      <w:rPr>
        <w:rFonts w:hint="default"/>
        <w:b/>
        <w:i w:val="0"/>
        <w:sz w:val="20"/>
      </w:rPr>
    </w:lvl>
    <w:lvl w:ilvl="1">
      <w:start w:val="1"/>
      <w:numFmt w:val="decimal"/>
      <w:pStyle w:val="Niveau2"/>
      <w:isLgl/>
      <w:lvlText w:val="%1.%2"/>
      <w:lvlJc w:val="left"/>
      <w:pPr>
        <w:tabs>
          <w:tab w:val="num" w:pos="851"/>
        </w:tabs>
        <w:ind w:left="851" w:hanging="851"/>
      </w:pPr>
      <w:rPr>
        <w:rFonts w:hint="default"/>
      </w:rPr>
    </w:lvl>
    <w:lvl w:ilvl="2">
      <w:start w:val="1"/>
      <w:numFmt w:val="decimal"/>
      <w:pStyle w:val="Niveau3"/>
      <w:isLgl/>
      <w:lvlText w:val="%1.%2.%3"/>
      <w:lvlJc w:val="left"/>
      <w:pPr>
        <w:tabs>
          <w:tab w:val="num" w:pos="851"/>
        </w:tabs>
        <w:ind w:left="851" w:hanging="851"/>
      </w:pPr>
      <w:rPr>
        <w:rFonts w:hint="default"/>
      </w:rPr>
    </w:lvl>
    <w:lvl w:ilvl="3">
      <w:start w:val="1"/>
      <w:numFmt w:val="decimal"/>
      <w:pStyle w:val="Niveau4"/>
      <w:isLgl/>
      <w:lvlText w:val="%1.%2.%3.%4"/>
      <w:lvlJc w:val="left"/>
      <w:pPr>
        <w:tabs>
          <w:tab w:val="num" w:pos="851"/>
        </w:tabs>
        <w:ind w:left="851" w:hanging="851"/>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D6678A3"/>
    <w:multiLevelType w:val="multilevel"/>
    <w:tmpl w:val="7AE627FA"/>
    <w:lvl w:ilvl="0">
      <w:start w:val="1"/>
      <w:numFmt w:val="lowerLetter"/>
      <w:lvlText w:val="%1."/>
      <w:lvlJc w:val="left"/>
      <w:pPr>
        <w:ind w:left="1069" w:hanging="360"/>
      </w:pPr>
      <w:rPr>
        <w:b w:val="0"/>
        <w:lang w:val="en-US"/>
      </w:rPr>
    </w:lvl>
    <w:lvl w:ilvl="1">
      <w:start w:val="1"/>
      <w:numFmt w:val="decimal"/>
      <w:lvlText w:val="%1.%2."/>
      <w:lvlJc w:val="left"/>
      <w:pPr>
        <w:ind w:left="1141" w:hanging="432"/>
      </w:pPr>
    </w:lvl>
    <w:lvl w:ilvl="2">
      <w:start w:val="1"/>
      <w:numFmt w:val="lowerLetter"/>
      <w:lvlText w:val="%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7" w15:restartNumberingAfterBreak="0">
    <w:nsid w:val="51266A67"/>
    <w:multiLevelType w:val="hybridMultilevel"/>
    <w:tmpl w:val="6032FB10"/>
    <w:lvl w:ilvl="0" w:tplc="04130001">
      <w:start w:val="1"/>
      <w:numFmt w:val="bullet"/>
      <w:lvlText w:val=""/>
      <w:lvlJc w:val="left"/>
      <w:pPr>
        <w:ind w:left="825" w:hanging="360"/>
      </w:pPr>
      <w:rPr>
        <w:rFonts w:ascii="Symbol" w:hAnsi="Symbol"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18" w15:restartNumberingAfterBreak="0">
    <w:nsid w:val="58F43F58"/>
    <w:multiLevelType w:val="hybridMultilevel"/>
    <w:tmpl w:val="863AEAA6"/>
    <w:lvl w:ilvl="0" w:tplc="69CAE6DA">
      <w:start w:val="1"/>
      <w:numFmt w:val="upperLetter"/>
      <w:lvlText w:val="%1."/>
      <w:lvlJc w:val="left"/>
      <w:pPr>
        <w:ind w:left="360" w:hanging="360"/>
      </w:pPr>
      <w:rPr>
        <w:b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6C556CD"/>
    <w:multiLevelType w:val="multilevel"/>
    <w:tmpl w:val="189803B0"/>
    <w:lvl w:ilvl="0">
      <w:start w:val="1"/>
      <w:numFmt w:val="decimal"/>
      <w:lvlText w:val="%1"/>
      <w:lvlJc w:val="left"/>
      <w:pPr>
        <w:tabs>
          <w:tab w:val="num" w:pos="709"/>
        </w:tabs>
        <w:ind w:left="709" w:hanging="709"/>
      </w:pPr>
      <w:rPr>
        <w:rFonts w:ascii="Calibri" w:hAnsi="Calibri" w:hint="default"/>
        <w:b/>
        <w:i w:val="0"/>
        <w:sz w:val="25"/>
      </w:rPr>
    </w:lvl>
    <w:lvl w:ilvl="1">
      <w:start w:val="1"/>
      <w:numFmt w:val="decimal"/>
      <w:lvlText w:val="%1.%2"/>
      <w:lvlJc w:val="left"/>
      <w:pPr>
        <w:tabs>
          <w:tab w:val="num" w:pos="709"/>
        </w:tabs>
        <w:ind w:left="709" w:hanging="709"/>
      </w:pPr>
      <w:rPr>
        <w:rFonts w:ascii="Calibri" w:hAnsi="Calibri" w:hint="default"/>
        <w:b/>
        <w:i w:val="0"/>
        <w:sz w:val="22"/>
      </w:rPr>
    </w:lvl>
    <w:lvl w:ilvl="2">
      <w:start w:val="1"/>
      <w:numFmt w:val="decimal"/>
      <w:pStyle w:val="Heading3"/>
      <w:lvlText w:val="%1.%2.%3"/>
      <w:lvlJc w:val="left"/>
      <w:pPr>
        <w:tabs>
          <w:tab w:val="num" w:pos="709"/>
        </w:tabs>
        <w:ind w:left="709" w:hanging="709"/>
      </w:pPr>
      <w:rPr>
        <w:rFonts w:ascii="Calibri" w:hAnsi="Calibri"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01F1D52"/>
    <w:multiLevelType w:val="hybridMultilevel"/>
    <w:tmpl w:val="267240E2"/>
    <w:lvl w:ilvl="0" w:tplc="9D3CA0F8">
      <w:start w:val="1"/>
      <w:numFmt w:val="lowerLetter"/>
      <w:lvlText w:val="%1."/>
      <w:lvlJc w:val="left"/>
      <w:pPr>
        <w:ind w:left="1070" w:hanging="360"/>
      </w:pPr>
      <w:rPr>
        <w:b w:val="0"/>
        <w:i w:val="0"/>
      </w:rPr>
    </w:lvl>
    <w:lvl w:ilvl="1" w:tplc="9AE4B1C4">
      <w:start w:val="1"/>
      <w:numFmt w:val="lowerLetter"/>
      <w:lvlText w:val="%2."/>
      <w:lvlJc w:val="left"/>
      <w:pPr>
        <w:ind w:left="1069" w:hanging="360"/>
      </w:pPr>
      <w:rPr>
        <w:i w:val="0"/>
      </w:rPr>
    </w:lvl>
    <w:lvl w:ilvl="2" w:tplc="89447392">
      <w:start w:val="1"/>
      <w:numFmt w:val="lowerRoman"/>
      <w:lvlText w:val="%3."/>
      <w:lvlJc w:val="right"/>
      <w:pPr>
        <w:ind w:left="1598" w:hanging="180"/>
      </w:pPr>
      <w:rPr>
        <w:i w:val="0"/>
      </w:rPr>
    </w:lvl>
    <w:lvl w:ilvl="3" w:tplc="C05E7EC6" w:tentative="1">
      <w:start w:val="1"/>
      <w:numFmt w:val="decimal"/>
      <w:lvlText w:val="%4."/>
      <w:lvlJc w:val="left"/>
      <w:pPr>
        <w:ind w:left="3230" w:hanging="360"/>
      </w:pPr>
    </w:lvl>
    <w:lvl w:ilvl="4" w:tplc="0368218E" w:tentative="1">
      <w:start w:val="1"/>
      <w:numFmt w:val="lowerLetter"/>
      <w:lvlText w:val="%5."/>
      <w:lvlJc w:val="left"/>
      <w:pPr>
        <w:ind w:left="3950" w:hanging="360"/>
      </w:pPr>
    </w:lvl>
    <w:lvl w:ilvl="5" w:tplc="B14AD946" w:tentative="1">
      <w:start w:val="1"/>
      <w:numFmt w:val="lowerRoman"/>
      <w:lvlText w:val="%6."/>
      <w:lvlJc w:val="right"/>
      <w:pPr>
        <w:ind w:left="4670" w:hanging="180"/>
      </w:pPr>
    </w:lvl>
    <w:lvl w:ilvl="6" w:tplc="1270D364" w:tentative="1">
      <w:start w:val="1"/>
      <w:numFmt w:val="decimal"/>
      <w:lvlText w:val="%7."/>
      <w:lvlJc w:val="left"/>
      <w:pPr>
        <w:ind w:left="5390" w:hanging="360"/>
      </w:pPr>
    </w:lvl>
    <w:lvl w:ilvl="7" w:tplc="293C5560" w:tentative="1">
      <w:start w:val="1"/>
      <w:numFmt w:val="lowerLetter"/>
      <w:lvlText w:val="%8."/>
      <w:lvlJc w:val="left"/>
      <w:pPr>
        <w:ind w:left="6110" w:hanging="360"/>
      </w:pPr>
    </w:lvl>
    <w:lvl w:ilvl="8" w:tplc="93B064F6" w:tentative="1">
      <w:start w:val="1"/>
      <w:numFmt w:val="lowerRoman"/>
      <w:lvlText w:val="%9."/>
      <w:lvlJc w:val="right"/>
      <w:pPr>
        <w:ind w:left="6830" w:hanging="180"/>
      </w:pPr>
    </w:lvl>
  </w:abstractNum>
  <w:abstractNum w:abstractNumId="21" w15:restartNumberingAfterBreak="0">
    <w:nsid w:val="76A31880"/>
    <w:multiLevelType w:val="multilevel"/>
    <w:tmpl w:val="A8B4AC8E"/>
    <w:lvl w:ilvl="0">
      <w:start w:val="1"/>
      <w:numFmt w:val="decimal"/>
      <w:pStyle w:val="Heading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Heading2"/>
      <w:lvlText w:val="%1.%2."/>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lang w:val="en-US"/>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0D6290"/>
    <w:multiLevelType w:val="hybridMultilevel"/>
    <w:tmpl w:val="36F005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26141745">
    <w:abstractNumId w:val="19"/>
  </w:num>
  <w:num w:numId="2" w16cid:durableId="901452231">
    <w:abstractNumId w:val="4"/>
  </w:num>
  <w:num w:numId="3" w16cid:durableId="1930386710">
    <w:abstractNumId w:val="2"/>
  </w:num>
  <w:num w:numId="4" w16cid:durableId="799879491">
    <w:abstractNumId w:val="9"/>
  </w:num>
  <w:num w:numId="5" w16cid:durableId="1711029864">
    <w:abstractNumId w:val="21"/>
  </w:num>
  <w:num w:numId="6" w16cid:durableId="1149202589">
    <w:abstractNumId w:val="10"/>
  </w:num>
  <w:num w:numId="7" w16cid:durableId="1576889325">
    <w:abstractNumId w:val="3"/>
  </w:num>
  <w:num w:numId="8" w16cid:durableId="601189209">
    <w:abstractNumId w:val="13"/>
  </w:num>
  <w:num w:numId="9" w16cid:durableId="2000500607">
    <w:abstractNumId w:val="18"/>
  </w:num>
  <w:num w:numId="10" w16cid:durableId="10958041">
    <w:abstractNumId w:val="14"/>
  </w:num>
  <w:num w:numId="11" w16cid:durableId="249386629">
    <w:abstractNumId w:val="15"/>
  </w:num>
  <w:num w:numId="12" w16cid:durableId="1438863271">
    <w:abstractNumId w:val="16"/>
  </w:num>
  <w:num w:numId="13" w16cid:durableId="1146581789">
    <w:abstractNumId w:val="1"/>
  </w:num>
  <w:num w:numId="14" w16cid:durableId="1434132438">
    <w:abstractNumId w:val="20"/>
  </w:num>
  <w:num w:numId="15" w16cid:durableId="1067260520">
    <w:abstractNumId w:val="5"/>
  </w:num>
  <w:num w:numId="16" w16cid:durableId="502084938">
    <w:abstractNumId w:val="22"/>
  </w:num>
  <w:num w:numId="17" w16cid:durableId="1190872602">
    <w:abstractNumId w:val="0"/>
  </w:num>
  <w:num w:numId="18" w16cid:durableId="529489958">
    <w:abstractNumId w:val="17"/>
  </w:num>
  <w:num w:numId="19" w16cid:durableId="2146772357">
    <w:abstractNumId w:val="6"/>
  </w:num>
  <w:num w:numId="20" w16cid:durableId="718017737">
    <w:abstractNumId w:val="11"/>
  </w:num>
  <w:num w:numId="21" w16cid:durableId="848907325">
    <w:abstractNumId w:val="12"/>
  </w:num>
  <w:num w:numId="22" w16cid:durableId="262959050">
    <w:abstractNumId w:val="21"/>
  </w:num>
  <w:num w:numId="23" w16cid:durableId="20522269">
    <w:abstractNumId w:val="21"/>
  </w:num>
  <w:num w:numId="24" w16cid:durableId="1514615022">
    <w:abstractNumId w:val="7"/>
  </w:num>
  <w:num w:numId="25" w16cid:durableId="2017684235">
    <w:abstractNumId w:val="21"/>
  </w:num>
  <w:num w:numId="26" w16cid:durableId="1512135918">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PageSetUp" w:val="$%@%$ܤݱީߝࠗࡉࡿࢢࢣ࣮फॢজমযਁਿੳ੹੺ઽ૯ଥ଱ଲ஌஬஭மௐ௑௫௬దధ౹ಈāMM펕ā88펕펕ā44Ꜫ펕ā::窿펕ā22乔펕ā66⇩펕ā##펕ā줓펕āKK鲨펕ā==瀽펕ā77䏒펕ā::ᝧ 펕ā 펕ā뺑_x000a_펕āRR鈦펕ā&gt;&gt;斻펕ā44㥐_x000a_펕ā೥펕ā펕āCC됏펕ā22螤펕ā66嬹펕ā⻎펕āɣ펕āZZ헸펕ā  ꦍ펕ā索럼ā㔞럼ā&quot;&quot;펕ā삯ā"/>
  </w:docVars>
  <w:rsids>
    <w:rsidRoot w:val="00C26038"/>
    <w:rsid w:val="00007095"/>
    <w:rsid w:val="0002271E"/>
    <w:rsid w:val="000319E4"/>
    <w:rsid w:val="00042426"/>
    <w:rsid w:val="00051246"/>
    <w:rsid w:val="00054075"/>
    <w:rsid w:val="000718C0"/>
    <w:rsid w:val="00080449"/>
    <w:rsid w:val="00086CCD"/>
    <w:rsid w:val="00096E03"/>
    <w:rsid w:val="000A2212"/>
    <w:rsid w:val="000A6658"/>
    <w:rsid w:val="000A70B4"/>
    <w:rsid w:val="000B44FE"/>
    <w:rsid w:val="000B656A"/>
    <w:rsid w:val="000C3919"/>
    <w:rsid w:val="000C72F6"/>
    <w:rsid w:val="000D4DB0"/>
    <w:rsid w:val="000D70D6"/>
    <w:rsid w:val="000E251F"/>
    <w:rsid w:val="000F7AFB"/>
    <w:rsid w:val="00111C7B"/>
    <w:rsid w:val="00113F36"/>
    <w:rsid w:val="001143E4"/>
    <w:rsid w:val="00116EDC"/>
    <w:rsid w:val="00134509"/>
    <w:rsid w:val="00137237"/>
    <w:rsid w:val="001408A4"/>
    <w:rsid w:val="001414A9"/>
    <w:rsid w:val="00144573"/>
    <w:rsid w:val="00144A1C"/>
    <w:rsid w:val="001459DE"/>
    <w:rsid w:val="00146B4F"/>
    <w:rsid w:val="00152212"/>
    <w:rsid w:val="001560F7"/>
    <w:rsid w:val="001565AF"/>
    <w:rsid w:val="00156AFD"/>
    <w:rsid w:val="00157603"/>
    <w:rsid w:val="001651B9"/>
    <w:rsid w:val="001818A4"/>
    <w:rsid w:val="001918A6"/>
    <w:rsid w:val="001A2ED1"/>
    <w:rsid w:val="001A401F"/>
    <w:rsid w:val="001C10E2"/>
    <w:rsid w:val="001D045D"/>
    <w:rsid w:val="001D33F3"/>
    <w:rsid w:val="001D3A87"/>
    <w:rsid w:val="001D4383"/>
    <w:rsid w:val="001E043B"/>
    <w:rsid w:val="001E2007"/>
    <w:rsid w:val="001E6F0A"/>
    <w:rsid w:val="001F02D9"/>
    <w:rsid w:val="001F3825"/>
    <w:rsid w:val="00206221"/>
    <w:rsid w:val="002146CC"/>
    <w:rsid w:val="002220BA"/>
    <w:rsid w:val="00225E70"/>
    <w:rsid w:val="00230EEA"/>
    <w:rsid w:val="00233625"/>
    <w:rsid w:val="00237B57"/>
    <w:rsid w:val="0024543A"/>
    <w:rsid w:val="002467DF"/>
    <w:rsid w:val="00246A1B"/>
    <w:rsid w:val="0024739C"/>
    <w:rsid w:val="00267E82"/>
    <w:rsid w:val="0028068D"/>
    <w:rsid w:val="0028429A"/>
    <w:rsid w:val="002872A5"/>
    <w:rsid w:val="0029577F"/>
    <w:rsid w:val="002967A8"/>
    <w:rsid w:val="00296AE7"/>
    <w:rsid w:val="00296ED3"/>
    <w:rsid w:val="002A1240"/>
    <w:rsid w:val="002A5A1A"/>
    <w:rsid w:val="002B17BA"/>
    <w:rsid w:val="002C3181"/>
    <w:rsid w:val="002C728A"/>
    <w:rsid w:val="002D16D3"/>
    <w:rsid w:val="002D6E1B"/>
    <w:rsid w:val="002E0465"/>
    <w:rsid w:val="002E329A"/>
    <w:rsid w:val="002E4B71"/>
    <w:rsid w:val="002F0967"/>
    <w:rsid w:val="002F497C"/>
    <w:rsid w:val="00300D69"/>
    <w:rsid w:val="0031618D"/>
    <w:rsid w:val="00321F5E"/>
    <w:rsid w:val="00323FF2"/>
    <w:rsid w:val="00325C6D"/>
    <w:rsid w:val="00325F77"/>
    <w:rsid w:val="003268EA"/>
    <w:rsid w:val="00333E36"/>
    <w:rsid w:val="003347D9"/>
    <w:rsid w:val="0034373D"/>
    <w:rsid w:val="0034379C"/>
    <w:rsid w:val="00350235"/>
    <w:rsid w:val="00353B7C"/>
    <w:rsid w:val="00372008"/>
    <w:rsid w:val="003738C1"/>
    <w:rsid w:val="0037688B"/>
    <w:rsid w:val="00382455"/>
    <w:rsid w:val="00387E2F"/>
    <w:rsid w:val="003934E6"/>
    <w:rsid w:val="00395016"/>
    <w:rsid w:val="00395522"/>
    <w:rsid w:val="00395E57"/>
    <w:rsid w:val="00396224"/>
    <w:rsid w:val="003A5DC5"/>
    <w:rsid w:val="003B2967"/>
    <w:rsid w:val="003B6894"/>
    <w:rsid w:val="003D0CBC"/>
    <w:rsid w:val="003D3721"/>
    <w:rsid w:val="003E0626"/>
    <w:rsid w:val="003E3181"/>
    <w:rsid w:val="003E4297"/>
    <w:rsid w:val="003E532D"/>
    <w:rsid w:val="003F0286"/>
    <w:rsid w:val="003F43BF"/>
    <w:rsid w:val="003F5E0A"/>
    <w:rsid w:val="003F678A"/>
    <w:rsid w:val="0040261C"/>
    <w:rsid w:val="004132E1"/>
    <w:rsid w:val="00415E46"/>
    <w:rsid w:val="00440F8B"/>
    <w:rsid w:val="0044300E"/>
    <w:rsid w:val="004431ED"/>
    <w:rsid w:val="00445B40"/>
    <w:rsid w:val="004469B0"/>
    <w:rsid w:val="00450BAB"/>
    <w:rsid w:val="004519FE"/>
    <w:rsid w:val="00453B58"/>
    <w:rsid w:val="00461AFE"/>
    <w:rsid w:val="00466C60"/>
    <w:rsid w:val="004775EC"/>
    <w:rsid w:val="004848D4"/>
    <w:rsid w:val="004874B0"/>
    <w:rsid w:val="004934A3"/>
    <w:rsid w:val="00496F1F"/>
    <w:rsid w:val="004B0836"/>
    <w:rsid w:val="004B54FB"/>
    <w:rsid w:val="004B707A"/>
    <w:rsid w:val="004C3A0A"/>
    <w:rsid w:val="004D0BFB"/>
    <w:rsid w:val="004D282D"/>
    <w:rsid w:val="004D63CD"/>
    <w:rsid w:val="004D662F"/>
    <w:rsid w:val="004E4F30"/>
    <w:rsid w:val="004F401D"/>
    <w:rsid w:val="00503C41"/>
    <w:rsid w:val="0051622B"/>
    <w:rsid w:val="00530CBD"/>
    <w:rsid w:val="00530CE7"/>
    <w:rsid w:val="0053125A"/>
    <w:rsid w:val="005423BB"/>
    <w:rsid w:val="00550DC8"/>
    <w:rsid w:val="00556DC4"/>
    <w:rsid w:val="0057021C"/>
    <w:rsid w:val="0057153C"/>
    <w:rsid w:val="00576D9D"/>
    <w:rsid w:val="0058213F"/>
    <w:rsid w:val="005825E3"/>
    <w:rsid w:val="00582A3A"/>
    <w:rsid w:val="00590BA0"/>
    <w:rsid w:val="005915E4"/>
    <w:rsid w:val="005925BA"/>
    <w:rsid w:val="005A15C2"/>
    <w:rsid w:val="005B010A"/>
    <w:rsid w:val="005C1D43"/>
    <w:rsid w:val="005D3298"/>
    <w:rsid w:val="005D66F6"/>
    <w:rsid w:val="005E541B"/>
    <w:rsid w:val="00601E79"/>
    <w:rsid w:val="00602F49"/>
    <w:rsid w:val="00604C24"/>
    <w:rsid w:val="006057EC"/>
    <w:rsid w:val="00606002"/>
    <w:rsid w:val="0060700E"/>
    <w:rsid w:val="00610B0A"/>
    <w:rsid w:val="00615754"/>
    <w:rsid w:val="0062201F"/>
    <w:rsid w:val="00627BEF"/>
    <w:rsid w:val="0063028B"/>
    <w:rsid w:val="00657A4D"/>
    <w:rsid w:val="006601C8"/>
    <w:rsid w:val="00677B88"/>
    <w:rsid w:val="00680D98"/>
    <w:rsid w:val="0068174F"/>
    <w:rsid w:val="00684F48"/>
    <w:rsid w:val="006854BC"/>
    <w:rsid w:val="006909D9"/>
    <w:rsid w:val="006A534A"/>
    <w:rsid w:val="006B4D6E"/>
    <w:rsid w:val="006C3C88"/>
    <w:rsid w:val="006D6B89"/>
    <w:rsid w:val="006D77B7"/>
    <w:rsid w:val="006D7931"/>
    <w:rsid w:val="006E47D4"/>
    <w:rsid w:val="006F164F"/>
    <w:rsid w:val="006F2187"/>
    <w:rsid w:val="007006A5"/>
    <w:rsid w:val="00700D26"/>
    <w:rsid w:val="007035DE"/>
    <w:rsid w:val="00726E67"/>
    <w:rsid w:val="007279BE"/>
    <w:rsid w:val="00731E8F"/>
    <w:rsid w:val="00736D5E"/>
    <w:rsid w:val="0073718F"/>
    <w:rsid w:val="00743BD9"/>
    <w:rsid w:val="00750C07"/>
    <w:rsid w:val="00760AFC"/>
    <w:rsid w:val="0076176E"/>
    <w:rsid w:val="007629A6"/>
    <w:rsid w:val="00762D33"/>
    <w:rsid w:val="00770CBC"/>
    <w:rsid w:val="00773C1F"/>
    <w:rsid w:val="00784FCF"/>
    <w:rsid w:val="00786304"/>
    <w:rsid w:val="00787FBC"/>
    <w:rsid w:val="00795ABB"/>
    <w:rsid w:val="007A11FB"/>
    <w:rsid w:val="007A3B79"/>
    <w:rsid w:val="007A3ECA"/>
    <w:rsid w:val="007B3F2C"/>
    <w:rsid w:val="007C07C0"/>
    <w:rsid w:val="007C2F4F"/>
    <w:rsid w:val="007D51B6"/>
    <w:rsid w:val="007D6140"/>
    <w:rsid w:val="007E0CE4"/>
    <w:rsid w:val="007E656A"/>
    <w:rsid w:val="007F05EC"/>
    <w:rsid w:val="007F2D51"/>
    <w:rsid w:val="007F5DDA"/>
    <w:rsid w:val="00803626"/>
    <w:rsid w:val="00823A40"/>
    <w:rsid w:val="00827B43"/>
    <w:rsid w:val="00837470"/>
    <w:rsid w:val="008421C3"/>
    <w:rsid w:val="008569C1"/>
    <w:rsid w:val="00862792"/>
    <w:rsid w:val="00870F8A"/>
    <w:rsid w:val="0087711B"/>
    <w:rsid w:val="0088034C"/>
    <w:rsid w:val="008833C7"/>
    <w:rsid w:val="008846A0"/>
    <w:rsid w:val="008A6D73"/>
    <w:rsid w:val="008C12AA"/>
    <w:rsid w:val="008C166E"/>
    <w:rsid w:val="008D5EA5"/>
    <w:rsid w:val="00920304"/>
    <w:rsid w:val="0093111A"/>
    <w:rsid w:val="009313B7"/>
    <w:rsid w:val="0093402E"/>
    <w:rsid w:val="00935C22"/>
    <w:rsid w:val="009517F6"/>
    <w:rsid w:val="00953160"/>
    <w:rsid w:val="00953F5D"/>
    <w:rsid w:val="00964546"/>
    <w:rsid w:val="0096648C"/>
    <w:rsid w:val="0096786F"/>
    <w:rsid w:val="009705FD"/>
    <w:rsid w:val="0097504F"/>
    <w:rsid w:val="009823E4"/>
    <w:rsid w:val="00985F99"/>
    <w:rsid w:val="009871BC"/>
    <w:rsid w:val="00996C56"/>
    <w:rsid w:val="009A4D52"/>
    <w:rsid w:val="009A5303"/>
    <w:rsid w:val="009A57DE"/>
    <w:rsid w:val="009A5ADE"/>
    <w:rsid w:val="009B0F90"/>
    <w:rsid w:val="009C0F4D"/>
    <w:rsid w:val="009C4CAB"/>
    <w:rsid w:val="009C6088"/>
    <w:rsid w:val="009D5975"/>
    <w:rsid w:val="009D6C17"/>
    <w:rsid w:val="009D7528"/>
    <w:rsid w:val="009E0930"/>
    <w:rsid w:val="009F7F1C"/>
    <w:rsid w:val="00A02872"/>
    <w:rsid w:val="00A03FEB"/>
    <w:rsid w:val="00A05DDF"/>
    <w:rsid w:val="00A12D5E"/>
    <w:rsid w:val="00A13D1E"/>
    <w:rsid w:val="00A17BE9"/>
    <w:rsid w:val="00A20F02"/>
    <w:rsid w:val="00A22705"/>
    <w:rsid w:val="00A27AA0"/>
    <w:rsid w:val="00A341FB"/>
    <w:rsid w:val="00A4075A"/>
    <w:rsid w:val="00A5767F"/>
    <w:rsid w:val="00A61159"/>
    <w:rsid w:val="00A73DF5"/>
    <w:rsid w:val="00A76226"/>
    <w:rsid w:val="00A87B47"/>
    <w:rsid w:val="00AA1B77"/>
    <w:rsid w:val="00AB11A1"/>
    <w:rsid w:val="00AD3ACF"/>
    <w:rsid w:val="00AD5CAF"/>
    <w:rsid w:val="00AE65A6"/>
    <w:rsid w:val="00AF1D6F"/>
    <w:rsid w:val="00AF58DD"/>
    <w:rsid w:val="00B036BD"/>
    <w:rsid w:val="00B04F65"/>
    <w:rsid w:val="00B05EBB"/>
    <w:rsid w:val="00B1062E"/>
    <w:rsid w:val="00B13DD4"/>
    <w:rsid w:val="00B14D15"/>
    <w:rsid w:val="00B20DE6"/>
    <w:rsid w:val="00B242C1"/>
    <w:rsid w:val="00B25230"/>
    <w:rsid w:val="00B32387"/>
    <w:rsid w:val="00B40157"/>
    <w:rsid w:val="00B4140F"/>
    <w:rsid w:val="00B66B8E"/>
    <w:rsid w:val="00B66BDA"/>
    <w:rsid w:val="00B70413"/>
    <w:rsid w:val="00B710F9"/>
    <w:rsid w:val="00B72942"/>
    <w:rsid w:val="00B72F7C"/>
    <w:rsid w:val="00B84D9E"/>
    <w:rsid w:val="00B873CF"/>
    <w:rsid w:val="00B919C0"/>
    <w:rsid w:val="00B92A9B"/>
    <w:rsid w:val="00B92FD6"/>
    <w:rsid w:val="00B97E3E"/>
    <w:rsid w:val="00BA599A"/>
    <w:rsid w:val="00BC231E"/>
    <w:rsid w:val="00BC2466"/>
    <w:rsid w:val="00BC5E79"/>
    <w:rsid w:val="00BC73B2"/>
    <w:rsid w:val="00BE33EA"/>
    <w:rsid w:val="00C0262A"/>
    <w:rsid w:val="00C04853"/>
    <w:rsid w:val="00C06D30"/>
    <w:rsid w:val="00C140FB"/>
    <w:rsid w:val="00C17C32"/>
    <w:rsid w:val="00C20953"/>
    <w:rsid w:val="00C25BB1"/>
    <w:rsid w:val="00C26038"/>
    <w:rsid w:val="00C30571"/>
    <w:rsid w:val="00C31BCB"/>
    <w:rsid w:val="00C35DC5"/>
    <w:rsid w:val="00C45717"/>
    <w:rsid w:val="00C475A6"/>
    <w:rsid w:val="00C5626C"/>
    <w:rsid w:val="00C6102C"/>
    <w:rsid w:val="00C6794C"/>
    <w:rsid w:val="00C76E3B"/>
    <w:rsid w:val="00C77906"/>
    <w:rsid w:val="00C954D8"/>
    <w:rsid w:val="00CA2522"/>
    <w:rsid w:val="00CB3D20"/>
    <w:rsid w:val="00CC1F34"/>
    <w:rsid w:val="00CC2562"/>
    <w:rsid w:val="00CE0300"/>
    <w:rsid w:val="00CF0D7B"/>
    <w:rsid w:val="00CF3236"/>
    <w:rsid w:val="00CF3DE7"/>
    <w:rsid w:val="00D01AAE"/>
    <w:rsid w:val="00D039B4"/>
    <w:rsid w:val="00D06407"/>
    <w:rsid w:val="00D10AFF"/>
    <w:rsid w:val="00D20143"/>
    <w:rsid w:val="00D251BF"/>
    <w:rsid w:val="00D25460"/>
    <w:rsid w:val="00D36100"/>
    <w:rsid w:val="00D45A1B"/>
    <w:rsid w:val="00D537C4"/>
    <w:rsid w:val="00D64D9B"/>
    <w:rsid w:val="00D75099"/>
    <w:rsid w:val="00D75FE7"/>
    <w:rsid w:val="00D81958"/>
    <w:rsid w:val="00D84E33"/>
    <w:rsid w:val="00DA1953"/>
    <w:rsid w:val="00DA42DA"/>
    <w:rsid w:val="00DA63B9"/>
    <w:rsid w:val="00DB1578"/>
    <w:rsid w:val="00DB2398"/>
    <w:rsid w:val="00DC701E"/>
    <w:rsid w:val="00DD0B1F"/>
    <w:rsid w:val="00DE16E8"/>
    <w:rsid w:val="00DE7934"/>
    <w:rsid w:val="00E01248"/>
    <w:rsid w:val="00E0398B"/>
    <w:rsid w:val="00E04BEE"/>
    <w:rsid w:val="00E12772"/>
    <w:rsid w:val="00E12F41"/>
    <w:rsid w:val="00E136E9"/>
    <w:rsid w:val="00E21795"/>
    <w:rsid w:val="00E241D8"/>
    <w:rsid w:val="00E246DD"/>
    <w:rsid w:val="00E30106"/>
    <w:rsid w:val="00E37746"/>
    <w:rsid w:val="00E54C5E"/>
    <w:rsid w:val="00E64841"/>
    <w:rsid w:val="00E742EF"/>
    <w:rsid w:val="00E7564A"/>
    <w:rsid w:val="00E7701B"/>
    <w:rsid w:val="00E83406"/>
    <w:rsid w:val="00E87C24"/>
    <w:rsid w:val="00EB137C"/>
    <w:rsid w:val="00EC1BB2"/>
    <w:rsid w:val="00ED5778"/>
    <w:rsid w:val="00EE6BFB"/>
    <w:rsid w:val="00EF4C63"/>
    <w:rsid w:val="00F103EA"/>
    <w:rsid w:val="00F11974"/>
    <w:rsid w:val="00F1611B"/>
    <w:rsid w:val="00F170A0"/>
    <w:rsid w:val="00F212AB"/>
    <w:rsid w:val="00F23352"/>
    <w:rsid w:val="00F2498E"/>
    <w:rsid w:val="00F344E2"/>
    <w:rsid w:val="00F36CFC"/>
    <w:rsid w:val="00F37A5F"/>
    <w:rsid w:val="00F4478F"/>
    <w:rsid w:val="00F62B02"/>
    <w:rsid w:val="00F7014A"/>
    <w:rsid w:val="00F71BEF"/>
    <w:rsid w:val="00F871C6"/>
    <w:rsid w:val="00F91017"/>
    <w:rsid w:val="00F94F99"/>
    <w:rsid w:val="00FA19B2"/>
    <w:rsid w:val="00FB71D6"/>
    <w:rsid w:val="00FC42DC"/>
    <w:rsid w:val="00FC63D5"/>
    <w:rsid w:val="00FC69AF"/>
    <w:rsid w:val="00FD23A6"/>
    <w:rsid w:val="00FE412E"/>
    <w:rsid w:val="00FE44CE"/>
    <w:rsid w:val="00FE5333"/>
    <w:rsid w:val="00FF4EB8"/>
    <w:rsid w:val="00FF5095"/>
    <w:rsid w:val="00FF5A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FE60F"/>
  <w15:docId w15:val="{75CE9B64-32EE-4B11-A8F5-3C9CC254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BEF"/>
    <w:pPr>
      <w:spacing w:line="300" w:lineRule="atLeast"/>
    </w:pPr>
    <w:rPr>
      <w:rFonts w:ascii="Calibri" w:hAnsi="Calibri"/>
      <w:sz w:val="22"/>
      <w:szCs w:val="24"/>
      <w:lang w:eastAsia="en-US"/>
    </w:rPr>
  </w:style>
  <w:style w:type="paragraph" w:styleId="Heading1">
    <w:name w:val="heading 1"/>
    <w:basedOn w:val="BMHeading1"/>
    <w:next w:val="Normal"/>
    <w:qFormat/>
    <w:rsid w:val="00B4140F"/>
    <w:pPr>
      <w:numPr>
        <w:numId w:val="5"/>
      </w:numPr>
      <w:spacing w:line="276" w:lineRule="auto"/>
      <w:ind w:left="567" w:hanging="567"/>
      <w:outlineLvl w:val="0"/>
    </w:pPr>
    <w:rPr>
      <w:rFonts w:ascii="Arial" w:hAnsi="Arial" w:cs="Arial"/>
      <w:sz w:val="20"/>
      <w:szCs w:val="20"/>
      <w:lang w:val="en-US"/>
    </w:rPr>
  </w:style>
  <w:style w:type="paragraph" w:styleId="Heading2">
    <w:name w:val="heading 2"/>
    <w:basedOn w:val="BMHeading1"/>
    <w:next w:val="Normal"/>
    <w:qFormat/>
    <w:rsid w:val="007A11FB"/>
    <w:pPr>
      <w:keepNext w:val="0"/>
      <w:numPr>
        <w:ilvl w:val="1"/>
        <w:numId w:val="5"/>
      </w:numPr>
      <w:spacing w:line="276" w:lineRule="auto"/>
      <w:outlineLvl w:val="1"/>
    </w:pPr>
    <w:rPr>
      <w:rFonts w:ascii="Arial" w:hAnsi="Arial" w:cs="Arial"/>
      <w:b w:val="0"/>
      <w:caps w:val="0"/>
      <w:sz w:val="20"/>
      <w:szCs w:val="20"/>
    </w:rPr>
  </w:style>
  <w:style w:type="paragraph" w:styleId="Heading3">
    <w:name w:val="heading 3"/>
    <w:basedOn w:val="Normal"/>
    <w:next w:val="Normal"/>
    <w:qFormat/>
    <w:rsid w:val="00F71BEF"/>
    <w:pPr>
      <w:keepNext/>
      <w:numPr>
        <w:ilvl w:val="2"/>
        <w:numId w:val="1"/>
      </w:numPr>
      <w:spacing w:line="300" w:lineRule="exact"/>
      <w:outlineLvl w:val="2"/>
    </w:pPr>
    <w:rPr>
      <w:rFonts w:cs="Arial"/>
      <w:bCs/>
      <w:szCs w:val="26"/>
    </w:rPr>
  </w:style>
  <w:style w:type="paragraph" w:styleId="Heading4">
    <w:name w:val="heading 4"/>
    <w:basedOn w:val="Normal"/>
    <w:next w:val="Normal"/>
    <w:link w:val="Heading4Char"/>
    <w:uiPriority w:val="9"/>
    <w:semiHidden/>
    <w:unhideWhenUsed/>
    <w:qFormat/>
    <w:rsid w:val="00B710F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rsid w:val="00F71BEF"/>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rPr>
  </w:style>
  <w:style w:type="paragraph" w:styleId="Header">
    <w:name w:val="header"/>
    <w:basedOn w:val="Normal"/>
    <w:next w:val="Normal"/>
    <w:semiHidden/>
    <w:rsid w:val="00F71BEF"/>
    <w:pPr>
      <w:tabs>
        <w:tab w:val="center" w:pos="4320"/>
        <w:tab w:val="right" w:pos="8640"/>
      </w:tabs>
    </w:pPr>
    <w:rPr>
      <w:sz w:val="20"/>
      <w:szCs w:val="20"/>
    </w:rPr>
  </w:style>
  <w:style w:type="paragraph" w:customStyle="1" w:styleId="Hidden">
    <w:name w:val="Hidden"/>
    <w:basedOn w:val="Normal"/>
    <w:semiHidden/>
    <w:rsid w:val="00F71BEF"/>
    <w:pPr>
      <w:framePr w:w="57" w:h="57" w:hRule="exact" w:wrap="around" w:vAnchor="page" w:hAnchor="page" w:x="1" w:y="1"/>
    </w:pPr>
  </w:style>
  <w:style w:type="paragraph" w:customStyle="1" w:styleId="ReferenceBlock">
    <w:name w:val="ReferenceBlock"/>
    <w:basedOn w:val="Normal"/>
    <w:semiHidden/>
    <w:rsid w:val="00F71BEF"/>
    <w:rPr>
      <w:sz w:val="17"/>
    </w:rPr>
  </w:style>
  <w:style w:type="paragraph" w:customStyle="1" w:styleId="Disclaimer">
    <w:name w:val="Disclaimer"/>
    <w:basedOn w:val="Footer"/>
    <w:semiHidden/>
    <w:rsid w:val="00F71BEF"/>
    <w:pPr>
      <w:tabs>
        <w:tab w:val="clear" w:pos="4536"/>
        <w:tab w:val="clear" w:pos="9072"/>
        <w:tab w:val="center" w:pos="4320"/>
        <w:tab w:val="right" w:pos="8640"/>
      </w:tabs>
      <w:spacing w:line="200" w:lineRule="exact"/>
    </w:pPr>
    <w:rPr>
      <w:sz w:val="14"/>
      <w:szCs w:val="20"/>
    </w:rPr>
  </w:style>
  <w:style w:type="paragraph" w:styleId="Footer">
    <w:name w:val="footer"/>
    <w:basedOn w:val="Normal"/>
    <w:semiHidden/>
    <w:rsid w:val="00F71BEF"/>
    <w:pPr>
      <w:tabs>
        <w:tab w:val="center" w:pos="4536"/>
        <w:tab w:val="right" w:pos="9072"/>
      </w:tabs>
    </w:pPr>
  </w:style>
  <w:style w:type="paragraph" w:customStyle="1" w:styleId="NAW">
    <w:name w:val="NAW"/>
    <w:basedOn w:val="Normal"/>
    <w:semiHidden/>
    <w:rsid w:val="00F71BEF"/>
    <w:pPr>
      <w:spacing w:line="250" w:lineRule="exact"/>
    </w:pPr>
  </w:style>
  <w:style w:type="paragraph" w:customStyle="1" w:styleId="BDNNormal">
    <w:name w:val="BDNNormal"/>
    <w:rsid w:val="00F71BEF"/>
    <w:pPr>
      <w:spacing w:line="260" w:lineRule="atLeast"/>
    </w:pPr>
    <w:rPr>
      <w:rFonts w:ascii="BDN Paradox" w:eastAsia="SimSun" w:hAnsi="BDN Paradox"/>
      <w:sz w:val="22"/>
      <w:szCs w:val="22"/>
      <w:lang w:val="en-GB" w:eastAsia="en-US"/>
    </w:rPr>
  </w:style>
  <w:style w:type="paragraph" w:customStyle="1" w:styleId="BDNBPTxtL">
    <w:name w:val="BDNBPTxtL"/>
    <w:basedOn w:val="Normal"/>
    <w:rsid w:val="00F71BEF"/>
    <w:pPr>
      <w:spacing w:line="260" w:lineRule="atLeast"/>
    </w:pPr>
    <w:rPr>
      <w:rFonts w:ascii="BDN Paradox" w:eastAsia="SimSun" w:hAnsi="BDN Paradox"/>
      <w:sz w:val="23"/>
      <w:szCs w:val="22"/>
      <w:lang w:val="en-GB"/>
    </w:rPr>
  </w:style>
  <w:style w:type="paragraph" w:customStyle="1" w:styleId="BDNSignatory">
    <w:name w:val="BDNSignatory"/>
    <w:basedOn w:val="Normal"/>
    <w:next w:val="Normal"/>
    <w:rsid w:val="00F71BEF"/>
    <w:pPr>
      <w:pageBreakBefore/>
      <w:spacing w:before="240" w:after="240" w:line="260" w:lineRule="atLeast"/>
      <w:jc w:val="center"/>
    </w:pPr>
    <w:rPr>
      <w:rFonts w:ascii="BDN Paradox" w:eastAsia="SimSun" w:hAnsi="BDN Paradox"/>
      <w:b/>
      <w:caps/>
      <w:sz w:val="23"/>
      <w:szCs w:val="22"/>
      <w:lang w:val="en-GB"/>
    </w:rPr>
  </w:style>
  <w:style w:type="paragraph" w:customStyle="1" w:styleId="BDNDocTxtL1">
    <w:name w:val="BDNDocTxtL1"/>
    <w:basedOn w:val="Normal"/>
    <w:rsid w:val="00F71BEF"/>
    <w:pPr>
      <w:numPr>
        <w:ilvl w:val="1"/>
        <w:numId w:val="2"/>
      </w:numPr>
      <w:spacing w:before="240" w:line="260" w:lineRule="atLeast"/>
      <w:jc w:val="both"/>
    </w:pPr>
    <w:rPr>
      <w:rFonts w:ascii="BDN Paradox" w:hAnsi="BDN Paradox"/>
      <w:sz w:val="23"/>
      <w:szCs w:val="20"/>
      <w:lang w:eastAsia="nl-NL"/>
    </w:rPr>
  </w:style>
  <w:style w:type="paragraph" w:styleId="ListParagraph">
    <w:name w:val="List Paragraph"/>
    <w:basedOn w:val="Normal"/>
    <w:uiPriority w:val="34"/>
    <w:qFormat/>
    <w:rsid w:val="00B14D15"/>
    <w:pPr>
      <w:ind w:left="720"/>
    </w:pPr>
  </w:style>
  <w:style w:type="character" w:customStyle="1" w:styleId="Dokument6">
    <w:name w:val="Dokument 6"/>
    <w:basedOn w:val="DefaultParagraphFont"/>
    <w:rsid w:val="007006A5"/>
  </w:style>
  <w:style w:type="paragraph" w:styleId="BodyText">
    <w:name w:val="Body Text"/>
    <w:basedOn w:val="Normal"/>
    <w:link w:val="BodyTextChar"/>
    <w:semiHidden/>
    <w:rsid w:val="004C3A0A"/>
    <w:pPr>
      <w:spacing w:after="240" w:line="240" w:lineRule="auto"/>
    </w:pPr>
    <w:rPr>
      <w:rFonts w:ascii="Arial" w:hAnsi="Arial"/>
      <w:color w:val="000000"/>
      <w:sz w:val="20"/>
      <w:szCs w:val="20"/>
    </w:rPr>
  </w:style>
  <w:style w:type="character" w:customStyle="1" w:styleId="BodyTextChar">
    <w:name w:val="Body Text Char"/>
    <w:basedOn w:val="DefaultParagraphFont"/>
    <w:link w:val="BodyText"/>
    <w:semiHidden/>
    <w:rsid w:val="004C3A0A"/>
    <w:rPr>
      <w:rFonts w:ascii="Arial" w:hAnsi="Arial"/>
      <w:color w:val="000000"/>
      <w:lang w:eastAsia="en-US"/>
    </w:rPr>
  </w:style>
  <w:style w:type="paragraph" w:customStyle="1" w:styleId="TriNormal">
    <w:name w:val="TriNormal"/>
    <w:basedOn w:val="Normal"/>
    <w:rsid w:val="00A20F02"/>
    <w:pPr>
      <w:spacing w:line="240" w:lineRule="auto"/>
    </w:pPr>
    <w:rPr>
      <w:rFonts w:ascii="Times New Roman" w:hAnsi="Times New Roman"/>
      <w:lang w:val="en-GB"/>
    </w:rPr>
  </w:style>
  <w:style w:type="character" w:styleId="CommentReference">
    <w:name w:val="annotation reference"/>
    <w:basedOn w:val="DefaultParagraphFont"/>
    <w:uiPriority w:val="99"/>
    <w:semiHidden/>
    <w:unhideWhenUsed/>
    <w:rsid w:val="00E241D8"/>
    <w:rPr>
      <w:sz w:val="16"/>
      <w:szCs w:val="16"/>
    </w:rPr>
  </w:style>
  <w:style w:type="paragraph" w:styleId="CommentText">
    <w:name w:val="annotation text"/>
    <w:basedOn w:val="Normal"/>
    <w:link w:val="CommentTextChar"/>
    <w:uiPriority w:val="99"/>
    <w:semiHidden/>
    <w:unhideWhenUsed/>
    <w:rsid w:val="00E241D8"/>
    <w:pPr>
      <w:spacing w:line="240" w:lineRule="auto"/>
    </w:pPr>
    <w:rPr>
      <w:sz w:val="20"/>
      <w:szCs w:val="20"/>
    </w:rPr>
  </w:style>
  <w:style w:type="character" w:customStyle="1" w:styleId="CommentTextChar">
    <w:name w:val="Comment Text Char"/>
    <w:basedOn w:val="DefaultParagraphFont"/>
    <w:link w:val="CommentText"/>
    <w:uiPriority w:val="99"/>
    <w:semiHidden/>
    <w:rsid w:val="00E241D8"/>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E241D8"/>
    <w:rPr>
      <w:b/>
      <w:bCs/>
    </w:rPr>
  </w:style>
  <w:style w:type="character" w:customStyle="1" w:styleId="CommentSubjectChar">
    <w:name w:val="Comment Subject Char"/>
    <w:basedOn w:val="CommentTextChar"/>
    <w:link w:val="CommentSubject"/>
    <w:uiPriority w:val="99"/>
    <w:semiHidden/>
    <w:rsid w:val="00E241D8"/>
    <w:rPr>
      <w:rFonts w:ascii="Calibri" w:hAnsi="Calibri"/>
      <w:b/>
      <w:bCs/>
      <w:lang w:eastAsia="en-US"/>
    </w:rPr>
  </w:style>
  <w:style w:type="paragraph" w:styleId="BalloonText">
    <w:name w:val="Balloon Text"/>
    <w:basedOn w:val="Normal"/>
    <w:link w:val="BalloonTextChar"/>
    <w:uiPriority w:val="99"/>
    <w:semiHidden/>
    <w:unhideWhenUsed/>
    <w:rsid w:val="00E241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1D8"/>
    <w:rPr>
      <w:rFonts w:ascii="Tahoma" w:hAnsi="Tahoma" w:cs="Tahoma"/>
      <w:sz w:val="16"/>
      <w:szCs w:val="16"/>
      <w:lang w:eastAsia="en-US"/>
    </w:rPr>
  </w:style>
  <w:style w:type="paragraph" w:customStyle="1" w:styleId="Default">
    <w:name w:val="Default"/>
    <w:rsid w:val="004848D4"/>
    <w:pPr>
      <w:autoSpaceDE w:val="0"/>
      <w:autoSpaceDN w:val="0"/>
      <w:adjustRightInd w:val="0"/>
    </w:pPr>
    <w:rPr>
      <w:color w:val="000000"/>
      <w:sz w:val="24"/>
      <w:szCs w:val="24"/>
    </w:rPr>
  </w:style>
  <w:style w:type="paragraph" w:styleId="FootnoteText">
    <w:name w:val="footnote text"/>
    <w:basedOn w:val="Normal"/>
    <w:link w:val="FootnoteTextChar"/>
    <w:uiPriority w:val="99"/>
    <w:semiHidden/>
    <w:unhideWhenUsed/>
    <w:rsid w:val="00985F99"/>
    <w:pPr>
      <w:spacing w:line="240" w:lineRule="auto"/>
    </w:pPr>
    <w:rPr>
      <w:sz w:val="20"/>
      <w:szCs w:val="20"/>
    </w:rPr>
  </w:style>
  <w:style w:type="character" w:customStyle="1" w:styleId="FootnoteTextChar">
    <w:name w:val="Footnote Text Char"/>
    <w:basedOn w:val="DefaultParagraphFont"/>
    <w:link w:val="FootnoteText"/>
    <w:uiPriority w:val="99"/>
    <w:semiHidden/>
    <w:rsid w:val="00985F99"/>
    <w:rPr>
      <w:rFonts w:ascii="Calibri" w:hAnsi="Calibri"/>
      <w:lang w:eastAsia="en-US"/>
    </w:rPr>
  </w:style>
  <w:style w:type="character" w:styleId="FootnoteReference">
    <w:name w:val="footnote reference"/>
    <w:basedOn w:val="DefaultParagraphFont"/>
    <w:uiPriority w:val="99"/>
    <w:semiHidden/>
    <w:unhideWhenUsed/>
    <w:rsid w:val="00985F99"/>
    <w:rPr>
      <w:vertAlign w:val="superscript"/>
    </w:rPr>
  </w:style>
  <w:style w:type="paragraph" w:customStyle="1" w:styleId="Alineanummering1">
    <w:name w:val="Alineanummering 1"/>
    <w:basedOn w:val="Normal"/>
    <w:rsid w:val="00985F99"/>
    <w:pPr>
      <w:widowControl w:val="0"/>
      <w:tabs>
        <w:tab w:val="num" w:pos="1021"/>
      </w:tabs>
      <w:autoSpaceDE w:val="0"/>
      <w:autoSpaceDN w:val="0"/>
      <w:adjustRightInd w:val="0"/>
      <w:spacing w:line="240" w:lineRule="auto"/>
      <w:ind w:left="1021" w:hanging="1021"/>
    </w:pPr>
    <w:rPr>
      <w:rFonts w:ascii="Times New Roman" w:hAnsi="Times New Roman"/>
      <w:szCs w:val="22"/>
      <w:lang w:eastAsia="nl-NL"/>
    </w:rPr>
  </w:style>
  <w:style w:type="paragraph" w:customStyle="1" w:styleId="Alineanummering2">
    <w:name w:val="Alineanummering 2"/>
    <w:basedOn w:val="Normal"/>
    <w:rsid w:val="00985F99"/>
    <w:pPr>
      <w:widowControl w:val="0"/>
      <w:tabs>
        <w:tab w:val="num" w:pos="1163"/>
      </w:tabs>
      <w:autoSpaceDE w:val="0"/>
      <w:autoSpaceDN w:val="0"/>
      <w:adjustRightInd w:val="0"/>
      <w:spacing w:line="240" w:lineRule="auto"/>
      <w:ind w:left="1163" w:hanging="1021"/>
    </w:pPr>
    <w:rPr>
      <w:rFonts w:ascii="Times New Roman" w:hAnsi="Times New Roman"/>
      <w:szCs w:val="22"/>
      <w:lang w:eastAsia="nl-NL"/>
    </w:rPr>
  </w:style>
  <w:style w:type="paragraph" w:customStyle="1" w:styleId="Alineanummering3">
    <w:name w:val="Alineanummering 3"/>
    <w:basedOn w:val="Normal"/>
    <w:rsid w:val="00985F99"/>
    <w:pPr>
      <w:widowControl w:val="0"/>
      <w:tabs>
        <w:tab w:val="num" w:pos="2041"/>
      </w:tabs>
      <w:autoSpaceDE w:val="0"/>
      <w:autoSpaceDN w:val="0"/>
      <w:adjustRightInd w:val="0"/>
      <w:spacing w:line="240" w:lineRule="auto"/>
      <w:ind w:left="2041" w:hanging="1020"/>
    </w:pPr>
    <w:rPr>
      <w:rFonts w:ascii="Times New Roman" w:hAnsi="Times New Roman"/>
      <w:szCs w:val="22"/>
      <w:lang w:eastAsia="nl-NL"/>
    </w:rPr>
  </w:style>
  <w:style w:type="paragraph" w:customStyle="1" w:styleId="Alineanummering4">
    <w:name w:val="Alineanummering 4"/>
    <w:basedOn w:val="Normal"/>
    <w:rsid w:val="00985F99"/>
    <w:pPr>
      <w:widowControl w:val="0"/>
      <w:tabs>
        <w:tab w:val="num" w:pos="2552"/>
      </w:tabs>
      <w:autoSpaceDE w:val="0"/>
      <w:autoSpaceDN w:val="0"/>
      <w:adjustRightInd w:val="0"/>
      <w:spacing w:line="240" w:lineRule="auto"/>
      <w:ind w:left="2552" w:hanging="511"/>
    </w:pPr>
    <w:rPr>
      <w:rFonts w:ascii="Times New Roman" w:hAnsi="Times New Roman"/>
      <w:szCs w:val="22"/>
      <w:lang w:eastAsia="nl-NL"/>
    </w:rPr>
  </w:style>
  <w:style w:type="paragraph" w:customStyle="1" w:styleId="Alineanummering5">
    <w:name w:val="Alineanummering 5"/>
    <w:basedOn w:val="Normal"/>
    <w:rsid w:val="00985F99"/>
    <w:pPr>
      <w:widowControl w:val="0"/>
      <w:autoSpaceDE w:val="0"/>
      <w:autoSpaceDN w:val="0"/>
      <w:adjustRightInd w:val="0"/>
      <w:spacing w:line="240" w:lineRule="auto"/>
    </w:pPr>
    <w:rPr>
      <w:rFonts w:ascii="Times New Roman" w:hAnsi="Times New Roman"/>
      <w:szCs w:val="22"/>
      <w:lang w:eastAsia="nl-NL"/>
    </w:rPr>
  </w:style>
  <w:style w:type="character" w:styleId="Emphasis">
    <w:name w:val="Emphasis"/>
    <w:uiPriority w:val="20"/>
    <w:qFormat/>
    <w:rsid w:val="008846A0"/>
    <w:rPr>
      <w:rFonts w:cs="Times New Roman"/>
      <w:i/>
      <w:iCs/>
    </w:rPr>
  </w:style>
  <w:style w:type="paragraph" w:customStyle="1" w:styleId="BMTitle">
    <w:name w:val="BM Title"/>
    <w:basedOn w:val="Normal"/>
    <w:rsid w:val="00964546"/>
    <w:pPr>
      <w:spacing w:after="240" w:line="280" w:lineRule="exact"/>
      <w:jc w:val="both"/>
    </w:pPr>
    <w:rPr>
      <w:rFonts w:ascii="Times New Roman Bold" w:hAnsi="Times New Roman Bold"/>
      <w:b/>
      <w:caps/>
      <w:lang w:val="en-GB"/>
    </w:rPr>
  </w:style>
  <w:style w:type="paragraph" w:customStyle="1" w:styleId="BMParties">
    <w:name w:val="BM Parties"/>
    <w:basedOn w:val="Normal"/>
    <w:rsid w:val="00964546"/>
    <w:pPr>
      <w:numPr>
        <w:numId w:val="4"/>
      </w:numPr>
      <w:spacing w:after="240" w:line="280" w:lineRule="exact"/>
      <w:jc w:val="both"/>
    </w:pPr>
    <w:rPr>
      <w:rFonts w:ascii="Times New Roman" w:hAnsi="Times New Roman"/>
      <w:lang w:val="en-GB"/>
    </w:rPr>
  </w:style>
  <w:style w:type="paragraph" w:customStyle="1" w:styleId="BMHeading1">
    <w:name w:val="BM Heading 1"/>
    <w:basedOn w:val="Normal"/>
    <w:rsid w:val="00953160"/>
    <w:pPr>
      <w:keepNext/>
      <w:spacing w:after="240" w:line="280" w:lineRule="exact"/>
      <w:jc w:val="both"/>
    </w:pPr>
    <w:rPr>
      <w:rFonts w:ascii="Times New Roman Bold" w:hAnsi="Times New Roman Bold"/>
      <w:b/>
      <w:caps/>
      <w:lang w:val="en-GB"/>
    </w:rPr>
  </w:style>
  <w:style w:type="paragraph" w:customStyle="1" w:styleId="BMProvisionLevel1">
    <w:name w:val="BM Provision Level 1"/>
    <w:basedOn w:val="Normal"/>
    <w:rsid w:val="00953160"/>
    <w:pPr>
      <w:spacing w:after="240" w:line="280" w:lineRule="exact"/>
      <w:jc w:val="both"/>
    </w:pPr>
    <w:rPr>
      <w:rFonts w:ascii="Times New Roman" w:hAnsi="Times New Roman"/>
      <w:lang w:val="en-GB"/>
    </w:rPr>
  </w:style>
  <w:style w:type="paragraph" w:customStyle="1" w:styleId="BMProvisionLevel2">
    <w:name w:val="BM Provision Level 2"/>
    <w:basedOn w:val="Normal"/>
    <w:rsid w:val="00953160"/>
    <w:pPr>
      <w:spacing w:after="240" w:line="280" w:lineRule="exact"/>
      <w:jc w:val="both"/>
    </w:pPr>
    <w:rPr>
      <w:rFonts w:ascii="Times New Roman" w:hAnsi="Times New Roman"/>
      <w:lang w:val="en-GB"/>
    </w:rPr>
  </w:style>
  <w:style w:type="paragraph" w:customStyle="1" w:styleId="BMProvisionLevel3">
    <w:name w:val="BM Provision Level 3"/>
    <w:basedOn w:val="Normal"/>
    <w:rsid w:val="00953160"/>
    <w:pPr>
      <w:spacing w:after="240" w:line="280" w:lineRule="exact"/>
      <w:jc w:val="both"/>
    </w:pPr>
    <w:rPr>
      <w:rFonts w:ascii="Times New Roman" w:hAnsi="Times New Roman"/>
      <w:lang w:val="en-GB"/>
    </w:rPr>
  </w:style>
  <w:style w:type="paragraph" w:customStyle="1" w:styleId="BMProvisionLevel4">
    <w:name w:val="BM Provision Level 4"/>
    <w:basedOn w:val="Normal"/>
    <w:rsid w:val="00953160"/>
    <w:pPr>
      <w:spacing w:after="240" w:line="280" w:lineRule="exact"/>
      <w:jc w:val="both"/>
    </w:pPr>
    <w:rPr>
      <w:rFonts w:ascii="Times New Roman" w:hAnsi="Times New Roman"/>
      <w:lang w:val="en-GB"/>
    </w:rPr>
  </w:style>
  <w:style w:type="paragraph" w:customStyle="1" w:styleId="BMProvisionLevel5">
    <w:name w:val="BM Provision Level 5"/>
    <w:basedOn w:val="Normal"/>
    <w:rsid w:val="00953160"/>
    <w:pPr>
      <w:spacing w:after="240" w:line="280" w:lineRule="exact"/>
      <w:jc w:val="both"/>
    </w:pPr>
    <w:rPr>
      <w:rFonts w:ascii="Times New Roman" w:hAnsi="Times New Roman"/>
      <w:lang w:val="en-GB"/>
    </w:rPr>
  </w:style>
  <w:style w:type="paragraph" w:customStyle="1" w:styleId="BMProvisionLevel6">
    <w:name w:val="BM Provision Level 6"/>
    <w:basedOn w:val="Normal"/>
    <w:rsid w:val="00953160"/>
    <w:pPr>
      <w:spacing w:after="240" w:line="280" w:lineRule="exact"/>
      <w:jc w:val="both"/>
    </w:pPr>
    <w:rPr>
      <w:rFonts w:ascii="Times New Roman" w:hAnsi="Times New Roman"/>
      <w:lang w:val="en-GB"/>
    </w:rPr>
  </w:style>
  <w:style w:type="paragraph" w:customStyle="1" w:styleId="BMProvisionLevel7">
    <w:name w:val="BM Provision Level 7"/>
    <w:basedOn w:val="Normal"/>
    <w:rsid w:val="00953160"/>
    <w:pPr>
      <w:spacing w:after="240" w:line="280" w:lineRule="exact"/>
      <w:jc w:val="both"/>
    </w:pPr>
    <w:rPr>
      <w:rFonts w:ascii="Times New Roman" w:hAnsi="Times New Roman"/>
      <w:lang w:val="en-GB"/>
    </w:rPr>
  </w:style>
  <w:style w:type="paragraph" w:customStyle="1" w:styleId="BMProvisionLevel8">
    <w:name w:val="BM Provision Level 8"/>
    <w:basedOn w:val="Normal"/>
    <w:rsid w:val="00953160"/>
    <w:pPr>
      <w:spacing w:after="240" w:line="280" w:lineRule="exact"/>
      <w:jc w:val="both"/>
    </w:pPr>
    <w:rPr>
      <w:rFonts w:ascii="Times New Roman" w:hAnsi="Times New Roman"/>
      <w:lang w:val="en-GB"/>
    </w:rPr>
  </w:style>
  <w:style w:type="paragraph" w:customStyle="1" w:styleId="LWHead1">
    <w:name w:val="~LW Head 1"/>
    <w:basedOn w:val="Heading1"/>
    <w:uiPriority w:val="99"/>
    <w:rsid w:val="002F0967"/>
    <w:pPr>
      <w:numPr>
        <w:numId w:val="0"/>
      </w:numPr>
      <w:tabs>
        <w:tab w:val="num" w:pos="720"/>
      </w:tabs>
      <w:spacing w:line="240" w:lineRule="auto"/>
      <w:ind w:left="720" w:hanging="720"/>
    </w:pPr>
    <w:rPr>
      <w:rFonts w:ascii="Garamond" w:hAnsi="Garamond" w:cs="Garamond"/>
      <w:sz w:val="22"/>
      <w:szCs w:val="22"/>
      <w:lang w:val="en-GB"/>
    </w:rPr>
  </w:style>
  <w:style w:type="character" w:customStyle="1" w:styleId="st">
    <w:name w:val="st"/>
    <w:basedOn w:val="DefaultParagraphFont"/>
    <w:rsid w:val="005A15C2"/>
  </w:style>
  <w:style w:type="character" w:customStyle="1" w:styleId="inplacedisplayid156793siteid35">
    <w:name w:val="inplacedisplayid156793siteid35"/>
    <w:basedOn w:val="DefaultParagraphFont"/>
    <w:rsid w:val="007F05EC"/>
  </w:style>
  <w:style w:type="character" w:customStyle="1" w:styleId="mt-translation-content2">
    <w:name w:val="mt-translation-content2"/>
    <w:basedOn w:val="DefaultParagraphFont"/>
    <w:rsid w:val="001F02D9"/>
    <w:rPr>
      <w:vanish w:val="0"/>
      <w:webHidden w:val="0"/>
      <w:specVanish w:val="0"/>
    </w:rPr>
  </w:style>
  <w:style w:type="paragraph" w:customStyle="1" w:styleId="Sch2style1">
    <w:name w:val="Sch (2style)  1"/>
    <w:basedOn w:val="Normal"/>
    <w:rsid w:val="00B710F9"/>
    <w:pPr>
      <w:numPr>
        <w:numId w:val="7"/>
      </w:numPr>
      <w:spacing w:before="280" w:after="120" w:line="300" w:lineRule="exact"/>
      <w:jc w:val="both"/>
    </w:pPr>
    <w:rPr>
      <w:rFonts w:ascii="Times New Roman" w:hAnsi="Times New Roman"/>
      <w:szCs w:val="20"/>
      <w:lang w:val="en-GB"/>
    </w:rPr>
  </w:style>
  <w:style w:type="paragraph" w:customStyle="1" w:styleId="Sch2stylea">
    <w:name w:val="Sch (2style) (a)"/>
    <w:basedOn w:val="Normal"/>
    <w:rsid w:val="00B710F9"/>
    <w:pPr>
      <w:numPr>
        <w:ilvl w:val="1"/>
        <w:numId w:val="7"/>
      </w:numPr>
      <w:spacing w:after="120" w:line="300" w:lineRule="exact"/>
      <w:jc w:val="both"/>
    </w:pPr>
    <w:rPr>
      <w:rFonts w:ascii="Times New Roman" w:hAnsi="Times New Roman"/>
      <w:szCs w:val="20"/>
      <w:lang w:val="en-GB"/>
    </w:rPr>
  </w:style>
  <w:style w:type="paragraph" w:customStyle="1" w:styleId="Sch2stylei">
    <w:name w:val="Sch (2style) (i)"/>
    <w:basedOn w:val="Heading4"/>
    <w:rsid w:val="00B710F9"/>
    <w:pPr>
      <w:keepNext w:val="0"/>
      <w:keepLines w:val="0"/>
      <w:numPr>
        <w:ilvl w:val="2"/>
        <w:numId w:val="7"/>
      </w:numPr>
      <w:tabs>
        <w:tab w:val="left" w:pos="2268"/>
      </w:tabs>
      <w:spacing w:before="0" w:after="120"/>
      <w:jc w:val="both"/>
    </w:pPr>
    <w:rPr>
      <w:rFonts w:ascii="Times New Roman" w:eastAsia="Times New Roman" w:hAnsi="Times New Roman" w:cs="Times New Roman"/>
      <w:b w:val="0"/>
      <w:bCs w:val="0"/>
      <w:i w:val="0"/>
      <w:iCs w:val="0"/>
      <w:noProof/>
      <w:color w:val="auto"/>
      <w:szCs w:val="20"/>
      <w:lang w:val="en-GB"/>
    </w:rPr>
  </w:style>
  <w:style w:type="character" w:customStyle="1" w:styleId="Heading4Char">
    <w:name w:val="Heading 4 Char"/>
    <w:basedOn w:val="DefaultParagraphFont"/>
    <w:link w:val="Heading4"/>
    <w:uiPriority w:val="9"/>
    <w:semiHidden/>
    <w:rsid w:val="00B710F9"/>
    <w:rPr>
      <w:rFonts w:asciiTheme="majorHAnsi" w:eastAsiaTheme="majorEastAsia" w:hAnsiTheme="majorHAnsi" w:cstheme="majorBidi"/>
      <w:b/>
      <w:bCs/>
      <w:i/>
      <w:iCs/>
      <w:color w:val="4F81BD" w:themeColor="accent1"/>
      <w:sz w:val="22"/>
      <w:szCs w:val="24"/>
      <w:lang w:eastAsia="en-US"/>
    </w:rPr>
  </w:style>
  <w:style w:type="paragraph" w:customStyle="1" w:styleId="Niveau1">
    <w:name w:val="Niveau_1"/>
    <w:basedOn w:val="Heading1"/>
    <w:next w:val="Niveau2"/>
    <w:rsid w:val="00B919C0"/>
    <w:pPr>
      <w:numPr>
        <w:numId w:val="11"/>
      </w:numPr>
      <w:tabs>
        <w:tab w:val="clear" w:pos="851"/>
      </w:tabs>
    </w:pPr>
    <w:rPr>
      <w:rFonts w:ascii="Century Gothic" w:eastAsia="SimSun" w:hAnsi="Century Gothic"/>
      <w:sz w:val="18"/>
      <w:lang w:val="en-GB" w:eastAsia="zh-CN"/>
    </w:rPr>
  </w:style>
  <w:style w:type="paragraph" w:customStyle="1" w:styleId="Niveau2">
    <w:name w:val="Niveau_2"/>
    <w:basedOn w:val="Normal"/>
    <w:rsid w:val="00B919C0"/>
    <w:pPr>
      <w:numPr>
        <w:ilvl w:val="1"/>
        <w:numId w:val="11"/>
      </w:numPr>
      <w:spacing w:after="300" w:line="300" w:lineRule="exact"/>
    </w:pPr>
    <w:rPr>
      <w:rFonts w:ascii="Century Gothic" w:eastAsia="SimSun" w:hAnsi="Century Gothic"/>
      <w:sz w:val="18"/>
      <w:lang w:val="en-GB" w:eastAsia="zh-CN"/>
    </w:rPr>
  </w:style>
  <w:style w:type="paragraph" w:customStyle="1" w:styleId="Niveau3">
    <w:name w:val="Niveau_3"/>
    <w:basedOn w:val="Normal"/>
    <w:rsid w:val="00B919C0"/>
    <w:pPr>
      <w:numPr>
        <w:ilvl w:val="2"/>
        <w:numId w:val="11"/>
      </w:numPr>
      <w:spacing w:after="300" w:line="300" w:lineRule="exact"/>
    </w:pPr>
    <w:rPr>
      <w:rFonts w:ascii="Century Gothic" w:eastAsia="SimSun" w:hAnsi="Century Gothic"/>
      <w:sz w:val="18"/>
      <w:lang w:val="en-GB" w:eastAsia="zh-CN"/>
    </w:rPr>
  </w:style>
  <w:style w:type="paragraph" w:customStyle="1" w:styleId="Niveau4">
    <w:name w:val="Niveau_4"/>
    <w:basedOn w:val="Normal"/>
    <w:rsid w:val="00B919C0"/>
    <w:pPr>
      <w:numPr>
        <w:ilvl w:val="3"/>
        <w:numId w:val="11"/>
      </w:numPr>
      <w:tabs>
        <w:tab w:val="clear" w:pos="851"/>
      </w:tabs>
      <w:spacing w:after="300" w:line="300" w:lineRule="exact"/>
    </w:pPr>
    <w:rPr>
      <w:rFonts w:ascii="Century Gothic" w:eastAsia="SimSun" w:hAnsi="Century Gothic"/>
      <w:sz w:val="18"/>
      <w:lang w:val="en-GB" w:eastAsia="zh-CN"/>
    </w:rPr>
  </w:style>
  <w:style w:type="paragraph" w:customStyle="1" w:styleId="kenmerk">
    <w:name w:val="kenmerk"/>
    <w:basedOn w:val="Normal"/>
    <w:link w:val="kenmerkChar"/>
    <w:qFormat/>
    <w:rsid w:val="00B919C0"/>
    <w:pPr>
      <w:spacing w:line="240" w:lineRule="auto"/>
      <w:jc w:val="both"/>
    </w:pPr>
    <w:rPr>
      <w:rFonts w:eastAsiaTheme="minorEastAsia" w:cs="Calibri"/>
      <w:b/>
      <w:sz w:val="28"/>
      <w:szCs w:val="28"/>
      <w:lang w:val="de-DE" w:eastAsia="nl-NL"/>
    </w:rPr>
  </w:style>
  <w:style w:type="character" w:customStyle="1" w:styleId="kenmerkChar">
    <w:name w:val="kenmerk Char"/>
    <w:basedOn w:val="DefaultParagraphFont"/>
    <w:link w:val="kenmerk"/>
    <w:rsid w:val="00B919C0"/>
    <w:rPr>
      <w:rFonts w:ascii="Calibri" w:eastAsiaTheme="minorEastAsia" w:hAnsi="Calibri" w:cs="Calibri"/>
      <w:b/>
      <w:sz w:val="28"/>
      <w:szCs w:val="28"/>
      <w:lang w:val="de-DE"/>
    </w:rPr>
  </w:style>
  <w:style w:type="paragraph" w:styleId="Revision">
    <w:name w:val="Revision"/>
    <w:hidden/>
    <w:uiPriority w:val="99"/>
    <w:semiHidden/>
    <w:rsid w:val="007629A6"/>
    <w:rPr>
      <w:rFonts w:ascii="Calibri" w:hAnsi="Calibri"/>
      <w:sz w:val="22"/>
      <w:szCs w:val="24"/>
      <w:lang w:eastAsia="en-US"/>
    </w:rPr>
  </w:style>
  <w:style w:type="character" w:customStyle="1" w:styleId="st1">
    <w:name w:val="st1"/>
    <w:basedOn w:val="DefaultParagraphFont"/>
    <w:rsid w:val="003B2967"/>
  </w:style>
  <w:style w:type="table" w:styleId="TableGrid">
    <w:name w:val="Table Grid"/>
    <w:basedOn w:val="TableNormal"/>
    <w:uiPriority w:val="59"/>
    <w:rsid w:val="00B41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38445">
      <w:bodyDiv w:val="1"/>
      <w:marLeft w:val="0"/>
      <w:marRight w:val="0"/>
      <w:marTop w:val="0"/>
      <w:marBottom w:val="0"/>
      <w:divBdr>
        <w:top w:val="none" w:sz="0" w:space="0" w:color="auto"/>
        <w:left w:val="none" w:sz="0" w:space="0" w:color="auto"/>
        <w:bottom w:val="none" w:sz="0" w:space="0" w:color="auto"/>
        <w:right w:val="none" w:sz="0" w:space="0" w:color="auto"/>
      </w:divBdr>
      <w:divsChild>
        <w:div w:id="634680355">
          <w:marLeft w:val="0"/>
          <w:marRight w:val="0"/>
          <w:marTop w:val="0"/>
          <w:marBottom w:val="0"/>
          <w:divBdr>
            <w:top w:val="none" w:sz="0" w:space="0" w:color="auto"/>
            <w:left w:val="none" w:sz="0" w:space="0" w:color="auto"/>
            <w:bottom w:val="none" w:sz="0" w:space="0" w:color="auto"/>
            <w:right w:val="none" w:sz="0" w:space="0" w:color="auto"/>
          </w:divBdr>
          <w:divsChild>
            <w:div w:id="1942178772">
              <w:marLeft w:val="0"/>
              <w:marRight w:val="0"/>
              <w:marTop w:val="0"/>
              <w:marBottom w:val="0"/>
              <w:divBdr>
                <w:top w:val="none" w:sz="0" w:space="0" w:color="auto"/>
                <w:left w:val="none" w:sz="0" w:space="0" w:color="auto"/>
                <w:bottom w:val="none" w:sz="0" w:space="0" w:color="auto"/>
                <w:right w:val="none" w:sz="0" w:space="0" w:color="auto"/>
              </w:divBdr>
              <w:divsChild>
                <w:div w:id="302202614">
                  <w:marLeft w:val="0"/>
                  <w:marRight w:val="0"/>
                  <w:marTop w:val="0"/>
                  <w:marBottom w:val="0"/>
                  <w:divBdr>
                    <w:top w:val="none" w:sz="0" w:space="0" w:color="auto"/>
                    <w:left w:val="none" w:sz="0" w:space="0" w:color="auto"/>
                    <w:bottom w:val="none" w:sz="0" w:space="0" w:color="auto"/>
                    <w:right w:val="none" w:sz="0" w:space="0" w:color="auto"/>
                  </w:divBdr>
                  <w:divsChild>
                    <w:div w:id="1039352887">
                      <w:marLeft w:val="0"/>
                      <w:marRight w:val="0"/>
                      <w:marTop w:val="0"/>
                      <w:marBottom w:val="0"/>
                      <w:divBdr>
                        <w:top w:val="none" w:sz="0" w:space="0" w:color="auto"/>
                        <w:left w:val="none" w:sz="0" w:space="0" w:color="auto"/>
                        <w:bottom w:val="none" w:sz="0" w:space="0" w:color="auto"/>
                        <w:right w:val="none" w:sz="0" w:space="0" w:color="auto"/>
                      </w:divBdr>
                      <w:divsChild>
                        <w:div w:id="1842505854">
                          <w:marLeft w:val="0"/>
                          <w:marRight w:val="0"/>
                          <w:marTop w:val="0"/>
                          <w:marBottom w:val="0"/>
                          <w:divBdr>
                            <w:top w:val="none" w:sz="0" w:space="0" w:color="auto"/>
                            <w:left w:val="none" w:sz="0" w:space="0" w:color="auto"/>
                            <w:bottom w:val="none" w:sz="0" w:space="0" w:color="auto"/>
                            <w:right w:val="none" w:sz="0" w:space="0" w:color="auto"/>
                          </w:divBdr>
                          <w:divsChild>
                            <w:div w:id="792792601">
                              <w:marLeft w:val="0"/>
                              <w:marRight w:val="0"/>
                              <w:marTop w:val="0"/>
                              <w:marBottom w:val="0"/>
                              <w:divBdr>
                                <w:top w:val="none" w:sz="0" w:space="0" w:color="auto"/>
                                <w:left w:val="none" w:sz="0" w:space="0" w:color="auto"/>
                                <w:bottom w:val="none" w:sz="0" w:space="0" w:color="auto"/>
                                <w:right w:val="none" w:sz="0" w:space="0" w:color="auto"/>
                              </w:divBdr>
                              <w:divsChild>
                                <w:div w:id="20288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713562">
      <w:bodyDiv w:val="1"/>
      <w:marLeft w:val="0"/>
      <w:marRight w:val="0"/>
      <w:marTop w:val="0"/>
      <w:marBottom w:val="0"/>
      <w:divBdr>
        <w:top w:val="none" w:sz="0" w:space="0" w:color="auto"/>
        <w:left w:val="none" w:sz="0" w:space="0" w:color="auto"/>
        <w:bottom w:val="none" w:sz="0" w:space="0" w:color="auto"/>
        <w:right w:val="none" w:sz="0" w:space="0" w:color="auto"/>
      </w:divBdr>
      <w:divsChild>
        <w:div w:id="472673519">
          <w:marLeft w:val="0"/>
          <w:marRight w:val="0"/>
          <w:marTop w:val="0"/>
          <w:marBottom w:val="0"/>
          <w:divBdr>
            <w:top w:val="none" w:sz="0" w:space="0" w:color="auto"/>
            <w:left w:val="none" w:sz="0" w:space="0" w:color="auto"/>
            <w:bottom w:val="none" w:sz="0" w:space="0" w:color="auto"/>
            <w:right w:val="none" w:sz="0" w:space="0" w:color="auto"/>
          </w:divBdr>
          <w:divsChild>
            <w:div w:id="1248685835">
              <w:marLeft w:val="0"/>
              <w:marRight w:val="0"/>
              <w:marTop w:val="0"/>
              <w:marBottom w:val="0"/>
              <w:divBdr>
                <w:top w:val="none" w:sz="0" w:space="0" w:color="auto"/>
                <w:left w:val="none" w:sz="0" w:space="0" w:color="auto"/>
                <w:bottom w:val="none" w:sz="0" w:space="0" w:color="auto"/>
                <w:right w:val="none" w:sz="0" w:space="0" w:color="auto"/>
              </w:divBdr>
              <w:divsChild>
                <w:div w:id="1658071418">
                  <w:marLeft w:val="0"/>
                  <w:marRight w:val="0"/>
                  <w:marTop w:val="0"/>
                  <w:marBottom w:val="0"/>
                  <w:divBdr>
                    <w:top w:val="none" w:sz="0" w:space="0" w:color="auto"/>
                    <w:left w:val="none" w:sz="0" w:space="0" w:color="auto"/>
                    <w:bottom w:val="none" w:sz="0" w:space="0" w:color="auto"/>
                    <w:right w:val="none" w:sz="0" w:space="0" w:color="auto"/>
                  </w:divBdr>
                  <w:divsChild>
                    <w:div w:id="204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AC8D5-077A-4D6A-9359-78E268EFEA43}">
  <ds:schemaRefs>
    <ds:schemaRef ds:uri="http://schemas.openxmlformats.org/officeDocument/2006/bibliography"/>
  </ds:schemaRefs>
</ds:datastoreItem>
</file>

<file path=customXml/itemProps2.xml><?xml version="1.0" encoding="utf-8"?>
<ds:datastoreItem xmlns:ds="http://schemas.openxmlformats.org/officeDocument/2006/customXml" ds:itemID="{235DF0FB-2ACD-4937-803A-FFC065DD1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2801</Words>
  <Characters>15966</Characters>
  <Application>Microsoft Office Word</Application>
  <DocSecurity>0</DocSecurity>
  <Lines>133</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DotOffice</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pcent</dc:creator>
  <cp:lastModifiedBy>Maxime Schoonman</cp:lastModifiedBy>
  <cp:revision>2</cp:revision>
  <cp:lastPrinted>2016-10-18T07:37:00Z</cp:lastPrinted>
  <dcterms:created xsi:type="dcterms:W3CDTF">2022-04-20T10:08:00Z</dcterms:created>
  <dcterms:modified xsi:type="dcterms:W3CDTF">2022-04-20T10:08:00Z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Empty</vt:lpwstr>
  </property>
  <property fmtid="{D5CDD505-2E9C-101B-9397-08002B2CF9AE}" pid="3" name="StyleSet">
    <vt:lpwstr>set</vt:lpwstr>
  </property>
  <property fmtid="{D5CDD505-2E9C-101B-9397-08002B2CF9AE}" pid="4" name="DocumentNumber">
    <vt:lpwstr>1378384.1</vt:lpwstr>
  </property>
  <property fmtid="{D5CDD505-2E9C-101B-9397-08002B2CF9AE}" pid="5" name="iManage_Docnum">
    <vt:lpwstr>1378384v1</vt:lpwstr>
  </property>
  <property fmtid="{D5CDD505-2E9C-101B-9397-08002B2CF9AE}" pid="6" name="Reference">
    <vt:lpwstr>A 50899874.1</vt:lpwstr>
  </property>
  <property fmtid="{D5CDD505-2E9C-101B-9397-08002B2CF9AE}" pid="7" name="WorksiteDatabase">
    <vt:lpwstr>ADVOCATUUR</vt:lpwstr>
  </property>
  <property fmtid="{D5CDD505-2E9C-101B-9397-08002B2CF9AE}" pid="8" name="WorksiteDocNumber">
    <vt:lpwstr>50903680</vt:lpwstr>
  </property>
  <property fmtid="{D5CDD505-2E9C-101B-9397-08002B2CF9AE}" pid="9" name="WorksiteDocVersion">
    <vt:lpwstr>1</vt:lpwstr>
  </property>
  <property fmtid="{D5CDD505-2E9C-101B-9397-08002B2CF9AE}" pid="10" name="WorksiteMatterNumber">
    <vt:lpwstr>304682</vt:lpwstr>
  </property>
  <property fmtid="{D5CDD505-2E9C-101B-9397-08002B2CF9AE}" pid="11" name="WorksiteAuthor">
    <vt:lpwstr>JBROLM</vt:lpwstr>
  </property>
</Properties>
</file>